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4A" w:rsidRDefault="00EA2C4A" w:rsidP="009843D3">
      <w:pPr>
        <w:pStyle w:val="a6"/>
        <w:widowControl w:val="0"/>
        <w:rPr>
          <w:rFonts w:ascii="Times New Roman" w:hAnsi="Times New Roman" w:cs="Times New Roman"/>
          <w:sz w:val="24"/>
          <w:szCs w:val="24"/>
        </w:rPr>
      </w:pPr>
      <w:bookmarkStart w:id="0" w:name="_GoBack"/>
      <w:bookmarkEnd w:id="0"/>
    </w:p>
    <w:p w:rsidR="00EA2C4A" w:rsidRDefault="00EA2C4A" w:rsidP="009843D3">
      <w:pPr>
        <w:pStyle w:val="a6"/>
        <w:widowControl w:val="0"/>
        <w:rPr>
          <w:rFonts w:ascii="Times New Roman" w:hAnsi="Times New Roman" w:cs="Times New Roman"/>
          <w:sz w:val="24"/>
          <w:szCs w:val="24"/>
        </w:rPr>
      </w:pPr>
    </w:p>
    <w:p w:rsidR="009843D3" w:rsidRPr="005C0FFA" w:rsidRDefault="009843D3" w:rsidP="009843D3">
      <w:pPr>
        <w:pStyle w:val="a6"/>
        <w:widowControl w:val="0"/>
        <w:rPr>
          <w:rFonts w:ascii="Times New Roman" w:hAnsi="Times New Roman" w:cs="Times New Roman"/>
          <w:color w:val="FF0000"/>
          <w:sz w:val="24"/>
          <w:szCs w:val="24"/>
        </w:rPr>
      </w:pPr>
      <w:r w:rsidRPr="00EE3E3C">
        <w:rPr>
          <w:rFonts w:ascii="Times New Roman" w:hAnsi="Times New Roman" w:cs="Times New Roman"/>
          <w:sz w:val="24"/>
          <w:szCs w:val="24"/>
        </w:rPr>
        <w:t>ДОГОВОР</w:t>
      </w:r>
      <w:r>
        <w:rPr>
          <w:rFonts w:ascii="Times New Roman" w:hAnsi="Times New Roman" w:cs="Times New Roman"/>
          <w:sz w:val="24"/>
          <w:szCs w:val="24"/>
        </w:rPr>
        <w:t xml:space="preserve"> ПОРУЧИТЕЛЬСТВА</w:t>
      </w:r>
      <w:r w:rsidRPr="00EE3E3C">
        <w:rPr>
          <w:rFonts w:ascii="Times New Roman" w:hAnsi="Times New Roman" w:cs="Times New Roman"/>
          <w:sz w:val="24"/>
          <w:szCs w:val="24"/>
        </w:rPr>
        <w:t xml:space="preserve"> №</w:t>
      </w:r>
      <w:r w:rsidR="00DD5FF5">
        <w:rPr>
          <w:rFonts w:ascii="Times New Roman" w:hAnsi="Times New Roman" w:cs="Times New Roman"/>
          <w:sz w:val="24"/>
          <w:szCs w:val="24"/>
        </w:rPr>
        <w:t>__</w:t>
      </w:r>
      <w:r w:rsidRPr="00EE3E3C">
        <w:rPr>
          <w:rFonts w:ascii="Times New Roman" w:hAnsi="Times New Roman" w:cs="Times New Roman"/>
          <w:sz w:val="24"/>
          <w:szCs w:val="24"/>
        </w:rPr>
        <w:t xml:space="preserve"> </w:t>
      </w:r>
    </w:p>
    <w:p w:rsidR="009843D3" w:rsidRPr="006B4222" w:rsidRDefault="009843D3" w:rsidP="009843D3">
      <w:pPr>
        <w:widowControl w:val="0"/>
        <w:rPr>
          <w:rFonts w:ascii="Times New Roman" w:hAnsi="Times New Roman" w:cs="Times New Roman"/>
          <w:i/>
          <w:iCs/>
          <w:sz w:val="24"/>
          <w:szCs w:val="24"/>
        </w:rPr>
      </w:pPr>
      <w:r>
        <w:rPr>
          <w:rFonts w:ascii="Times New Roman" w:hAnsi="Times New Roman" w:cs="Times New Roman"/>
          <w:iCs/>
          <w:sz w:val="24"/>
          <w:szCs w:val="24"/>
        </w:rPr>
        <w:t xml:space="preserve">                                                                     </w:t>
      </w:r>
    </w:p>
    <w:p w:rsidR="009843D3" w:rsidRPr="00EE3E3C" w:rsidRDefault="009843D3" w:rsidP="009843D3">
      <w:pPr>
        <w:pStyle w:val="a8"/>
        <w:widowControl w:val="0"/>
        <w:jc w:val="both"/>
        <w:rPr>
          <w:rFonts w:ascii="Times New Roman" w:hAnsi="Times New Roman" w:cs="Times New Roman"/>
        </w:rPr>
      </w:pPr>
      <w:r w:rsidRPr="00EE3E3C">
        <w:rPr>
          <w:rFonts w:ascii="Times New Roman" w:hAnsi="Times New Roman" w:cs="Times New Roman"/>
        </w:rPr>
        <w:t xml:space="preserve"> </w:t>
      </w:r>
      <w:r>
        <w:rPr>
          <w:rFonts w:ascii="Times New Roman" w:hAnsi="Times New Roman" w:cs="Times New Roman"/>
        </w:rPr>
        <w:t xml:space="preserve"> </w:t>
      </w:r>
      <w:r w:rsidRPr="00EE3E3C">
        <w:rPr>
          <w:rFonts w:ascii="Times New Roman" w:hAnsi="Times New Roman" w:cs="Times New Roman"/>
        </w:rPr>
        <w:t xml:space="preserve">г. Владикавказ         </w:t>
      </w:r>
      <w:r w:rsidRPr="00EE3E3C">
        <w:rPr>
          <w:rFonts w:ascii="Times New Roman" w:hAnsi="Times New Roman" w:cs="Times New Roman"/>
        </w:rPr>
        <w:tab/>
      </w:r>
      <w:r w:rsidRPr="00EE3E3C">
        <w:rPr>
          <w:rFonts w:ascii="Times New Roman" w:hAnsi="Times New Roman" w:cs="Times New Roman"/>
        </w:rPr>
        <w:tab/>
      </w:r>
      <w:r w:rsidRPr="00EE3E3C">
        <w:rPr>
          <w:rFonts w:ascii="Times New Roman" w:hAnsi="Times New Roman" w:cs="Times New Roman"/>
        </w:rPr>
        <w:tab/>
      </w:r>
      <w:r w:rsidRPr="00EE3E3C">
        <w:rPr>
          <w:rFonts w:ascii="Times New Roman" w:hAnsi="Times New Roman" w:cs="Times New Roman"/>
        </w:rPr>
        <w:tab/>
        <w:t xml:space="preserve">                                 </w:t>
      </w:r>
      <w:r w:rsidR="00DD5FF5">
        <w:rPr>
          <w:rFonts w:ascii="Times New Roman" w:hAnsi="Times New Roman" w:cs="Times New Roman"/>
        </w:rPr>
        <w:t xml:space="preserve">             </w:t>
      </w:r>
      <w:proofErr w:type="gramStart"/>
      <w:r w:rsidR="00DD5FF5">
        <w:rPr>
          <w:rFonts w:ascii="Times New Roman" w:hAnsi="Times New Roman" w:cs="Times New Roman"/>
        </w:rPr>
        <w:t xml:space="preserve">   «</w:t>
      </w:r>
      <w:proofErr w:type="gramEnd"/>
      <w:r w:rsidR="00DD5FF5">
        <w:rPr>
          <w:rFonts w:ascii="Times New Roman" w:hAnsi="Times New Roman" w:cs="Times New Roman"/>
        </w:rPr>
        <w:t>___»______202_</w:t>
      </w:r>
      <w:r w:rsidRPr="00EE3E3C">
        <w:rPr>
          <w:rFonts w:ascii="Times New Roman" w:hAnsi="Times New Roman" w:cs="Times New Roman"/>
        </w:rPr>
        <w:t xml:space="preserve"> года</w:t>
      </w:r>
    </w:p>
    <w:p w:rsidR="009843D3" w:rsidRPr="00EE3E3C" w:rsidRDefault="009843D3" w:rsidP="009843D3">
      <w:pPr>
        <w:widowControl w:val="0"/>
        <w:jc w:val="both"/>
        <w:rPr>
          <w:rFonts w:ascii="Times New Roman" w:hAnsi="Times New Roman" w:cs="Times New Roman"/>
          <w:sz w:val="24"/>
          <w:szCs w:val="24"/>
        </w:rPr>
      </w:pPr>
    </w:p>
    <w:p w:rsidR="009843D3" w:rsidRDefault="009843D3" w:rsidP="009843D3">
      <w:pPr>
        <w:pStyle w:val="ConsPlusNonformat"/>
        <w:widowControl/>
        <w:ind w:firstLine="708"/>
        <w:jc w:val="both"/>
        <w:rPr>
          <w:rFonts w:ascii="Times New Roman" w:hAnsi="Times New Roman" w:cs="Times New Roman"/>
          <w:sz w:val="24"/>
          <w:szCs w:val="24"/>
        </w:rPr>
      </w:pPr>
      <w:r w:rsidRPr="00346F1E">
        <w:rPr>
          <w:rFonts w:ascii="Times New Roman" w:hAnsi="Times New Roman" w:cs="Times New Roman"/>
          <w:b/>
          <w:sz w:val="24"/>
          <w:szCs w:val="24"/>
        </w:rPr>
        <w:t>Акционерное общество «Классик Эконом Банк»</w:t>
      </w:r>
      <w:r w:rsidRPr="00346F1E">
        <w:t xml:space="preserve"> </w:t>
      </w:r>
      <w:r>
        <w:rPr>
          <w:rFonts w:ascii="Times New Roman" w:hAnsi="Times New Roman" w:cs="Times New Roman"/>
          <w:sz w:val="24"/>
          <w:szCs w:val="24"/>
        </w:rPr>
        <w:t xml:space="preserve">(далее именуемое - </w:t>
      </w:r>
      <w:r w:rsidRPr="00346F1E">
        <w:rPr>
          <w:rFonts w:ascii="Times New Roman" w:hAnsi="Times New Roman" w:cs="Times New Roman"/>
          <w:b/>
          <w:sz w:val="24"/>
          <w:szCs w:val="24"/>
        </w:rPr>
        <w:t>Кредитор</w:t>
      </w:r>
      <w:r>
        <w:rPr>
          <w:rFonts w:ascii="Times New Roman" w:hAnsi="Times New Roman" w:cs="Times New Roman"/>
          <w:sz w:val="24"/>
          <w:szCs w:val="24"/>
        </w:rPr>
        <w:t>)</w:t>
      </w:r>
      <w:r w:rsidRPr="00346F1E">
        <w:rPr>
          <w:rFonts w:ascii="Times New Roman" w:hAnsi="Times New Roman" w:cs="Times New Roman"/>
          <w:sz w:val="24"/>
          <w:szCs w:val="24"/>
        </w:rPr>
        <w:t>,</w:t>
      </w:r>
      <w:r>
        <w:rPr>
          <w:rFonts w:ascii="Times New Roman" w:hAnsi="Times New Roman" w:cs="Times New Roman"/>
          <w:sz w:val="24"/>
          <w:szCs w:val="24"/>
        </w:rPr>
        <w:t xml:space="preserve"> </w:t>
      </w:r>
      <w:r w:rsidRPr="00545075">
        <w:rPr>
          <w:rFonts w:ascii="Times New Roman" w:hAnsi="Times New Roman" w:cs="Times New Roman"/>
          <w:sz w:val="24"/>
          <w:szCs w:val="24"/>
        </w:rPr>
        <w:t>зарегистрировано УФНС по Республике Северная Осетия-Алания 02.09.1996 г. - ОГРН 1021500000730</w:t>
      </w:r>
      <w:r>
        <w:rPr>
          <w:rFonts w:ascii="Times New Roman" w:hAnsi="Times New Roman" w:cs="Times New Roman"/>
          <w:sz w:val="24"/>
          <w:szCs w:val="24"/>
        </w:rPr>
        <w:t xml:space="preserve">, </w:t>
      </w:r>
      <w:r w:rsidRPr="002F0D3D">
        <w:rPr>
          <w:rFonts w:ascii="Times New Roman" w:hAnsi="Times New Roman" w:cs="Times New Roman"/>
          <w:sz w:val="24"/>
          <w:szCs w:val="24"/>
        </w:rPr>
        <w:t xml:space="preserve">в лице Председателя Правления Шаталова </w:t>
      </w:r>
      <w:r>
        <w:rPr>
          <w:rFonts w:ascii="Times New Roman" w:hAnsi="Times New Roman" w:cs="Times New Roman"/>
          <w:sz w:val="24"/>
          <w:szCs w:val="24"/>
        </w:rPr>
        <w:t>Сергея</w:t>
      </w:r>
      <w:r w:rsidRPr="002F0D3D">
        <w:rPr>
          <w:rFonts w:ascii="Times New Roman" w:hAnsi="Times New Roman" w:cs="Times New Roman"/>
          <w:sz w:val="24"/>
          <w:szCs w:val="24"/>
        </w:rPr>
        <w:t xml:space="preserve"> Михайловича, действующего на основании Устава,</w:t>
      </w:r>
      <w:r w:rsidRPr="00346F1E">
        <w:t xml:space="preserve"> </w:t>
      </w:r>
      <w:r>
        <w:rPr>
          <w:rFonts w:ascii="Times New Roman" w:hAnsi="Times New Roman" w:cs="Times New Roman"/>
          <w:sz w:val="24"/>
          <w:szCs w:val="24"/>
        </w:rPr>
        <w:t>с одной стороны,</w:t>
      </w:r>
      <w:r w:rsidRPr="00346F1E">
        <w:rPr>
          <w:rFonts w:ascii="Times New Roman" w:hAnsi="Times New Roman" w:cs="Times New Roman"/>
          <w:sz w:val="24"/>
          <w:szCs w:val="24"/>
        </w:rPr>
        <w:t xml:space="preserve"> и </w:t>
      </w:r>
      <w:r w:rsidRPr="002F0D3D">
        <w:rPr>
          <w:rFonts w:ascii="Times New Roman" w:hAnsi="Times New Roman" w:cs="Times New Roman"/>
          <w:sz w:val="24"/>
          <w:szCs w:val="24"/>
        </w:rPr>
        <w:t xml:space="preserve"> </w:t>
      </w:r>
    </w:p>
    <w:p w:rsidR="00B43891" w:rsidRDefault="00DD5FF5" w:rsidP="004774DA">
      <w:pPr>
        <w:pStyle w:val="ConsPlusNonformat"/>
        <w:widowControl/>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w:t>
      </w:r>
      <w:r w:rsidR="003C7F98">
        <w:rPr>
          <w:rFonts w:ascii="Times New Roman" w:hAnsi="Times New Roman" w:cs="Times New Roman"/>
          <w:b/>
          <w:sz w:val="24"/>
          <w:szCs w:val="24"/>
        </w:rPr>
        <w:t xml:space="preserve"> </w:t>
      </w:r>
      <w:r w:rsidR="00B43891" w:rsidRPr="00694E53">
        <w:rPr>
          <w:rFonts w:ascii="Times New Roman" w:hAnsi="Times New Roman" w:cs="Times New Roman"/>
          <w:sz w:val="24"/>
          <w:szCs w:val="24"/>
        </w:rPr>
        <w:t xml:space="preserve">(далее именуемое - </w:t>
      </w:r>
      <w:r w:rsidR="00B43891" w:rsidRPr="00694E53">
        <w:rPr>
          <w:rFonts w:ascii="Times New Roman" w:hAnsi="Times New Roman" w:cs="Times New Roman"/>
          <w:b/>
          <w:sz w:val="24"/>
          <w:szCs w:val="24"/>
        </w:rPr>
        <w:t>Поручитель</w:t>
      </w:r>
      <w:r w:rsidR="00B43891" w:rsidRPr="00694E53">
        <w:rPr>
          <w:rFonts w:ascii="Times New Roman" w:hAnsi="Times New Roman" w:cs="Times New Roman"/>
          <w:sz w:val="24"/>
          <w:szCs w:val="24"/>
        </w:rPr>
        <w:t>),</w:t>
      </w:r>
      <w:r w:rsidR="00B43891" w:rsidRPr="00694E53">
        <w:rPr>
          <w:rFonts w:ascii="Times New Roman" w:hAnsi="Times New Roman" w:cs="Times New Roman"/>
          <w:b/>
          <w:sz w:val="24"/>
          <w:szCs w:val="24"/>
        </w:rPr>
        <w:t xml:space="preserve"> </w:t>
      </w:r>
      <w:r w:rsidR="003C7F98" w:rsidRPr="00694E53">
        <w:rPr>
          <w:rFonts w:ascii="Times New Roman" w:hAnsi="Times New Roman" w:cs="Times New Roman"/>
          <w:sz w:val="24"/>
          <w:szCs w:val="24"/>
        </w:rPr>
        <w:t>зарегистрировано</w:t>
      </w:r>
      <w:r w:rsidR="003C7F98">
        <w:rPr>
          <w:rFonts w:ascii="Times New Roman" w:hAnsi="Times New Roman" w:cs="Times New Roman"/>
          <w:sz w:val="24"/>
          <w:szCs w:val="24"/>
        </w:rPr>
        <w:t>: _</w:t>
      </w:r>
      <w:r>
        <w:rPr>
          <w:rFonts w:ascii="Times New Roman" w:hAnsi="Times New Roman" w:cs="Times New Roman"/>
          <w:sz w:val="24"/>
          <w:szCs w:val="24"/>
        </w:rPr>
        <w:t>________________________ОГРН____________</w:t>
      </w:r>
      <w:r w:rsidR="003C7F98">
        <w:rPr>
          <w:rFonts w:ascii="Times New Roman" w:hAnsi="Times New Roman" w:cs="Times New Roman"/>
          <w:sz w:val="24"/>
          <w:szCs w:val="24"/>
        </w:rPr>
        <w:t>_______</w:t>
      </w:r>
      <w:r>
        <w:rPr>
          <w:rFonts w:ascii="Times New Roman" w:hAnsi="Times New Roman" w:cs="Times New Roman"/>
          <w:sz w:val="24"/>
          <w:szCs w:val="24"/>
        </w:rPr>
        <w:t>__</w:t>
      </w:r>
      <w:r w:rsidR="00B43891" w:rsidRPr="00694E53">
        <w:rPr>
          <w:rFonts w:ascii="Times New Roman" w:hAnsi="Times New Roman" w:cs="Times New Roman"/>
          <w:sz w:val="24"/>
          <w:szCs w:val="24"/>
        </w:rPr>
        <w:t>,</w:t>
      </w:r>
      <w:r w:rsidR="003C7F98">
        <w:rPr>
          <w:rFonts w:ascii="Times New Roman" w:hAnsi="Times New Roman" w:cs="Times New Roman"/>
          <w:sz w:val="24"/>
          <w:szCs w:val="24"/>
        </w:rPr>
        <w:t xml:space="preserve"> </w:t>
      </w:r>
      <w:r w:rsidR="00B43891" w:rsidRPr="00694E53">
        <w:rPr>
          <w:rFonts w:ascii="Times New Roman" w:hAnsi="Times New Roman" w:cs="Times New Roman"/>
          <w:sz w:val="24"/>
          <w:szCs w:val="24"/>
        </w:rPr>
        <w:t>в лице</w:t>
      </w:r>
      <w:r w:rsidR="003C7F98">
        <w:rPr>
          <w:rFonts w:ascii="Times New Roman" w:hAnsi="Times New Roman" w:cs="Times New Roman"/>
          <w:sz w:val="24"/>
          <w:szCs w:val="24"/>
        </w:rPr>
        <w:t xml:space="preserve"> </w:t>
      </w:r>
      <w:r>
        <w:rPr>
          <w:rFonts w:ascii="Times New Roman" w:hAnsi="Times New Roman" w:cs="Times New Roman"/>
          <w:sz w:val="24"/>
          <w:szCs w:val="24"/>
        </w:rPr>
        <w:t>____________________________________, действующего на основании ______________________</w:t>
      </w:r>
      <w:r w:rsidR="00B43891" w:rsidRPr="00694E53">
        <w:rPr>
          <w:rFonts w:ascii="Times New Roman" w:hAnsi="Times New Roman" w:cs="Times New Roman"/>
          <w:sz w:val="24"/>
          <w:szCs w:val="24"/>
        </w:rPr>
        <w:t>, с другой стороны, (далее именуемые – Стороны), заключили нас</w:t>
      </w:r>
      <w:r>
        <w:rPr>
          <w:rFonts w:ascii="Times New Roman" w:hAnsi="Times New Roman" w:cs="Times New Roman"/>
          <w:sz w:val="24"/>
          <w:szCs w:val="24"/>
        </w:rPr>
        <w:t>тоящий договор поручительства №__</w:t>
      </w:r>
      <w:r w:rsidR="00B43891" w:rsidRPr="00694E53">
        <w:rPr>
          <w:rFonts w:ascii="Times New Roman" w:hAnsi="Times New Roman" w:cs="Times New Roman"/>
          <w:sz w:val="24"/>
          <w:szCs w:val="24"/>
        </w:rPr>
        <w:t xml:space="preserve"> (далее – Договор) о нижеследующем:</w:t>
      </w:r>
    </w:p>
    <w:p w:rsidR="00B43891" w:rsidRPr="00694E53" w:rsidRDefault="00B43891" w:rsidP="00B43891">
      <w:pPr>
        <w:pStyle w:val="ConsPlusNonformat"/>
        <w:widowControl/>
        <w:ind w:firstLine="708"/>
        <w:jc w:val="both"/>
        <w:rPr>
          <w:rFonts w:ascii="Times New Roman" w:hAnsi="Times New Roman" w:cs="Times New Roman"/>
          <w:sz w:val="24"/>
          <w:szCs w:val="24"/>
        </w:rPr>
      </w:pPr>
    </w:p>
    <w:p w:rsidR="009843D3" w:rsidRPr="00EE3E3C" w:rsidRDefault="009843D3" w:rsidP="009843D3">
      <w:pPr>
        <w:pStyle w:val="2"/>
        <w:keepNext w:val="0"/>
        <w:widowControl w:val="0"/>
        <w:rPr>
          <w:rFonts w:ascii="Times New Roman" w:hAnsi="Times New Roman" w:cs="Times New Roman"/>
          <w:b/>
          <w:bCs/>
          <w:sz w:val="24"/>
          <w:szCs w:val="24"/>
        </w:rPr>
      </w:pPr>
      <w:r w:rsidRPr="00EE3E3C">
        <w:rPr>
          <w:rFonts w:ascii="Times New Roman" w:hAnsi="Times New Roman" w:cs="Times New Roman"/>
          <w:b/>
          <w:bCs/>
          <w:sz w:val="24"/>
          <w:szCs w:val="24"/>
        </w:rPr>
        <w:t>1. ПРЕДМЕТ ДОГОВОРА</w:t>
      </w:r>
    </w:p>
    <w:p w:rsidR="009843D3" w:rsidRPr="00EE3E3C" w:rsidRDefault="009843D3" w:rsidP="009843D3">
      <w:pPr>
        <w:widowControl w:val="0"/>
        <w:rPr>
          <w:rFonts w:ascii="Times New Roman" w:hAnsi="Times New Roman" w:cs="Times New Roman"/>
          <w:sz w:val="24"/>
          <w:szCs w:val="24"/>
        </w:rPr>
      </w:pPr>
    </w:p>
    <w:p w:rsidR="00B07114" w:rsidRPr="00694E53" w:rsidRDefault="00B07114" w:rsidP="00B07114">
      <w:pPr>
        <w:widowControl w:val="0"/>
        <w:ind w:firstLine="720"/>
        <w:jc w:val="both"/>
        <w:rPr>
          <w:rFonts w:ascii="Times New Roman" w:hAnsi="Times New Roman" w:cs="Times New Roman"/>
          <w:sz w:val="24"/>
          <w:szCs w:val="24"/>
        </w:rPr>
      </w:pPr>
      <w:r w:rsidRPr="00694E53">
        <w:rPr>
          <w:rFonts w:ascii="Times New Roman" w:hAnsi="Times New Roman" w:cs="Times New Roman"/>
          <w:b/>
          <w:sz w:val="24"/>
          <w:szCs w:val="24"/>
        </w:rPr>
        <w:t>1.1.</w:t>
      </w:r>
      <w:r w:rsidRPr="00694E53">
        <w:rPr>
          <w:rFonts w:ascii="Times New Roman" w:hAnsi="Times New Roman" w:cs="Times New Roman"/>
          <w:sz w:val="24"/>
          <w:szCs w:val="24"/>
        </w:rPr>
        <w:t xml:space="preserve"> В силу настоящего Договора Поручитель обязуется отвечать в части погашения основного долга и процентов</w:t>
      </w:r>
      <w:r w:rsidR="00DD5FF5">
        <w:rPr>
          <w:rFonts w:ascii="Times New Roman" w:hAnsi="Times New Roman" w:cs="Times New Roman"/>
          <w:sz w:val="24"/>
          <w:szCs w:val="24"/>
        </w:rPr>
        <w:t xml:space="preserve"> перед Кредитором за исполнение______________________________________________</w:t>
      </w:r>
      <w:r w:rsidR="003C7F98">
        <w:rPr>
          <w:rFonts w:ascii="Times New Roman" w:hAnsi="Times New Roman" w:cs="Times New Roman"/>
          <w:sz w:val="24"/>
          <w:szCs w:val="24"/>
        </w:rPr>
        <w:t xml:space="preserve"> </w:t>
      </w:r>
      <w:r w:rsidRPr="00694E53">
        <w:rPr>
          <w:rFonts w:ascii="Times New Roman" w:hAnsi="Times New Roman" w:cs="Times New Roman"/>
          <w:sz w:val="24"/>
          <w:szCs w:val="24"/>
        </w:rPr>
        <w:t>(далее – Должник) своих обязате</w:t>
      </w:r>
      <w:r w:rsidR="00DD5FF5">
        <w:rPr>
          <w:rFonts w:ascii="Times New Roman" w:hAnsi="Times New Roman" w:cs="Times New Roman"/>
          <w:sz w:val="24"/>
          <w:szCs w:val="24"/>
        </w:rPr>
        <w:t>льств по Кредитному договору №___</w:t>
      </w:r>
      <w:r w:rsidRPr="00694E53">
        <w:rPr>
          <w:rFonts w:ascii="Times New Roman" w:hAnsi="Times New Roman" w:cs="Times New Roman"/>
          <w:sz w:val="24"/>
          <w:szCs w:val="24"/>
        </w:rPr>
        <w:t>, зак</w:t>
      </w:r>
      <w:r w:rsidR="00DD5FF5">
        <w:rPr>
          <w:rFonts w:ascii="Times New Roman" w:hAnsi="Times New Roman" w:cs="Times New Roman"/>
          <w:sz w:val="24"/>
          <w:szCs w:val="24"/>
        </w:rPr>
        <w:t>люченному «__</w:t>
      </w:r>
      <w:proofErr w:type="gramStart"/>
      <w:r w:rsidR="00DD5FF5">
        <w:rPr>
          <w:rFonts w:ascii="Times New Roman" w:hAnsi="Times New Roman" w:cs="Times New Roman"/>
          <w:sz w:val="24"/>
          <w:szCs w:val="24"/>
        </w:rPr>
        <w:t>_»_</w:t>
      </w:r>
      <w:proofErr w:type="gramEnd"/>
      <w:r w:rsidR="00DD5FF5">
        <w:rPr>
          <w:rFonts w:ascii="Times New Roman" w:hAnsi="Times New Roman" w:cs="Times New Roman"/>
          <w:sz w:val="24"/>
          <w:szCs w:val="24"/>
        </w:rPr>
        <w:t>_____20__</w:t>
      </w:r>
      <w:r w:rsidRPr="00694E53">
        <w:rPr>
          <w:rFonts w:ascii="Times New Roman" w:hAnsi="Times New Roman" w:cs="Times New Roman"/>
          <w:sz w:val="24"/>
          <w:szCs w:val="24"/>
        </w:rPr>
        <w:t>года (далее – Кредитный договор) между Кредитором и Должником.</w:t>
      </w:r>
    </w:p>
    <w:p w:rsidR="00B07114" w:rsidRPr="00694E53" w:rsidRDefault="00B07114" w:rsidP="00B07114">
      <w:pPr>
        <w:pStyle w:val="3"/>
        <w:widowControl w:val="0"/>
        <w:rPr>
          <w:rFonts w:ascii="Times New Roman" w:hAnsi="Times New Roman" w:cs="Times New Roman"/>
          <w:sz w:val="24"/>
          <w:szCs w:val="24"/>
        </w:rPr>
      </w:pPr>
      <w:r w:rsidRPr="00694E53">
        <w:rPr>
          <w:rFonts w:ascii="Times New Roman" w:hAnsi="Times New Roman" w:cs="Times New Roman"/>
          <w:b/>
          <w:sz w:val="24"/>
          <w:szCs w:val="24"/>
        </w:rPr>
        <w:t>1.2.</w:t>
      </w:r>
      <w:r w:rsidRPr="00694E53">
        <w:rPr>
          <w:rFonts w:ascii="Times New Roman" w:hAnsi="Times New Roman" w:cs="Times New Roman"/>
          <w:sz w:val="24"/>
          <w:szCs w:val="24"/>
        </w:rPr>
        <w:t xml:space="preserve"> В соответствии с условиями Кредитного договора Кредитор принял на себя обязательство предоставить Должни</w:t>
      </w:r>
      <w:r w:rsidR="00DD5FF5">
        <w:rPr>
          <w:rFonts w:ascii="Times New Roman" w:hAnsi="Times New Roman" w:cs="Times New Roman"/>
          <w:sz w:val="24"/>
          <w:szCs w:val="24"/>
        </w:rPr>
        <w:t>ку денежные средства в размере _____________ (______________</w:t>
      </w:r>
      <w:r w:rsidRPr="00694E53">
        <w:rPr>
          <w:rFonts w:ascii="Times New Roman" w:hAnsi="Times New Roman" w:cs="Times New Roman"/>
          <w:sz w:val="24"/>
          <w:szCs w:val="24"/>
        </w:rPr>
        <w:t>) рублей, а Должник принял на себя обязательство возвратить полученные денежные средства, а также уплатить проценты за п</w:t>
      </w:r>
      <w:r>
        <w:rPr>
          <w:rFonts w:ascii="Times New Roman" w:hAnsi="Times New Roman" w:cs="Times New Roman"/>
          <w:sz w:val="24"/>
          <w:szCs w:val="24"/>
        </w:rPr>
        <w:t>ользование кредитом из расчета</w:t>
      </w:r>
      <w:r w:rsidR="00DD5FF5">
        <w:rPr>
          <w:rFonts w:ascii="Times New Roman" w:hAnsi="Times New Roman" w:cs="Times New Roman"/>
          <w:sz w:val="24"/>
          <w:szCs w:val="24"/>
        </w:rPr>
        <w:t xml:space="preserve"> ____</w:t>
      </w:r>
      <w:r w:rsidR="005C0FFA">
        <w:rPr>
          <w:rFonts w:ascii="Times New Roman" w:hAnsi="Times New Roman" w:cs="Times New Roman"/>
          <w:sz w:val="24"/>
          <w:szCs w:val="24"/>
        </w:rPr>
        <w:t>% (</w:t>
      </w:r>
      <w:r w:rsidR="00DD5FF5">
        <w:rPr>
          <w:rFonts w:ascii="Times New Roman" w:hAnsi="Times New Roman" w:cs="Times New Roman"/>
          <w:sz w:val="24"/>
          <w:szCs w:val="24"/>
        </w:rPr>
        <w:t>_________</w:t>
      </w:r>
      <w:r w:rsidRPr="00694E53">
        <w:rPr>
          <w:rFonts w:ascii="Times New Roman" w:hAnsi="Times New Roman" w:cs="Times New Roman"/>
          <w:sz w:val="24"/>
          <w:szCs w:val="24"/>
        </w:rPr>
        <w:t>) процент</w:t>
      </w:r>
      <w:r w:rsidR="005C0FFA">
        <w:rPr>
          <w:rFonts w:ascii="Times New Roman" w:hAnsi="Times New Roman" w:cs="Times New Roman"/>
          <w:sz w:val="24"/>
          <w:szCs w:val="24"/>
        </w:rPr>
        <w:t>а</w:t>
      </w:r>
      <w:r w:rsidRPr="00694E53">
        <w:rPr>
          <w:rFonts w:ascii="Times New Roman" w:hAnsi="Times New Roman" w:cs="Times New Roman"/>
          <w:sz w:val="24"/>
          <w:szCs w:val="24"/>
        </w:rPr>
        <w:t xml:space="preserve"> годовых, начиная со дня, следующего за днем зачисления суммы кре</w:t>
      </w:r>
      <w:r>
        <w:rPr>
          <w:rFonts w:ascii="Times New Roman" w:hAnsi="Times New Roman" w:cs="Times New Roman"/>
          <w:sz w:val="24"/>
          <w:szCs w:val="24"/>
        </w:rPr>
        <w:t>дита на ссудный счет Заемщика,</w:t>
      </w:r>
      <w:r w:rsidRPr="00694E53">
        <w:rPr>
          <w:rFonts w:ascii="Times New Roman" w:hAnsi="Times New Roman" w:cs="Times New Roman"/>
          <w:sz w:val="24"/>
          <w:szCs w:val="24"/>
        </w:rPr>
        <w:t xml:space="preserve"> до даты погашения кредита, установленно</w:t>
      </w:r>
      <w:r>
        <w:rPr>
          <w:rFonts w:ascii="Times New Roman" w:hAnsi="Times New Roman" w:cs="Times New Roman"/>
          <w:sz w:val="24"/>
          <w:szCs w:val="24"/>
        </w:rPr>
        <w:t>й п. 1.1 Кредитного договора.</w:t>
      </w:r>
    </w:p>
    <w:p w:rsidR="00B07114" w:rsidRPr="00694E53" w:rsidRDefault="00B07114" w:rsidP="00B07114">
      <w:pPr>
        <w:pStyle w:val="3"/>
        <w:widowControl w:val="0"/>
        <w:rPr>
          <w:rFonts w:ascii="Times New Roman" w:hAnsi="Times New Roman" w:cs="Times New Roman"/>
          <w:sz w:val="24"/>
          <w:szCs w:val="24"/>
        </w:rPr>
      </w:pPr>
      <w:r w:rsidRPr="00694E53">
        <w:rPr>
          <w:rFonts w:ascii="Times New Roman" w:hAnsi="Times New Roman" w:cs="Times New Roman"/>
          <w:b/>
          <w:sz w:val="24"/>
          <w:szCs w:val="24"/>
        </w:rPr>
        <w:t>1.3.</w:t>
      </w:r>
      <w:r w:rsidRPr="00694E53">
        <w:rPr>
          <w:rFonts w:ascii="Times New Roman" w:hAnsi="Times New Roman" w:cs="Times New Roman"/>
          <w:sz w:val="24"/>
          <w:szCs w:val="24"/>
        </w:rPr>
        <w:t xml:space="preserve"> В соответствии с условиями Кредитного договора начисление и уплата процентов за пользование кредитом</w:t>
      </w:r>
      <w:r>
        <w:rPr>
          <w:rFonts w:ascii="Times New Roman" w:hAnsi="Times New Roman" w:cs="Times New Roman"/>
          <w:sz w:val="24"/>
          <w:szCs w:val="24"/>
        </w:rPr>
        <w:t>,</w:t>
      </w:r>
      <w:r w:rsidRPr="00694E53">
        <w:rPr>
          <w:rFonts w:ascii="Times New Roman" w:hAnsi="Times New Roman" w:cs="Times New Roman"/>
          <w:sz w:val="24"/>
          <w:szCs w:val="24"/>
        </w:rPr>
        <w:t xml:space="preserve"> погашение кредита (основного долга), осу</w:t>
      </w:r>
      <w:r>
        <w:rPr>
          <w:rFonts w:ascii="Times New Roman" w:hAnsi="Times New Roman" w:cs="Times New Roman"/>
          <w:sz w:val="24"/>
          <w:szCs w:val="24"/>
        </w:rPr>
        <w:t>ществляются в следующем порядке:</w:t>
      </w:r>
    </w:p>
    <w:p w:rsidR="00B07114" w:rsidRPr="00694E53" w:rsidRDefault="00B07114" w:rsidP="00B07114">
      <w:pPr>
        <w:pStyle w:val="aa"/>
        <w:widowControl w:val="0"/>
        <w:spacing w:before="120"/>
        <w:ind w:firstLine="720"/>
        <w:jc w:val="both"/>
        <w:rPr>
          <w:rFonts w:ascii="Times New Roman" w:hAnsi="Times New Roman" w:cs="Times New Roman"/>
          <w:bCs/>
          <w:sz w:val="24"/>
          <w:szCs w:val="24"/>
        </w:rPr>
      </w:pPr>
      <w:r w:rsidRPr="00694E53">
        <w:rPr>
          <w:rFonts w:ascii="Times New Roman" w:hAnsi="Times New Roman" w:cs="Times New Roman"/>
          <w:b/>
          <w:sz w:val="24"/>
          <w:szCs w:val="24"/>
        </w:rPr>
        <w:t>1.3.1.</w:t>
      </w:r>
      <w:r w:rsidRPr="00694E53">
        <w:rPr>
          <w:rFonts w:ascii="Times New Roman" w:hAnsi="Times New Roman" w:cs="Times New Roman"/>
          <w:sz w:val="24"/>
          <w:szCs w:val="24"/>
        </w:rPr>
        <w:t xml:space="preserve"> </w:t>
      </w:r>
      <w:r w:rsidRPr="00694E53">
        <w:rPr>
          <w:rFonts w:ascii="Times New Roman" w:hAnsi="Times New Roman" w:cs="Times New Roman"/>
          <w:bCs/>
          <w:sz w:val="24"/>
          <w:szCs w:val="24"/>
        </w:rPr>
        <w:t>Проценты за пользование кредитом начисляются и уплачиваются в следую</w:t>
      </w:r>
      <w:r>
        <w:rPr>
          <w:rFonts w:ascii="Times New Roman" w:hAnsi="Times New Roman" w:cs="Times New Roman"/>
          <w:bCs/>
          <w:sz w:val="24"/>
          <w:szCs w:val="24"/>
        </w:rPr>
        <w:t>щем порядке и в следующие сроки</w:t>
      </w:r>
    </w:p>
    <w:p w:rsidR="00B07114" w:rsidRDefault="00B07114" w:rsidP="00B07114">
      <w:pPr>
        <w:pStyle w:val="af"/>
        <w:widowControl w:val="0"/>
        <w:numPr>
          <w:ilvl w:val="0"/>
          <w:numId w:val="9"/>
        </w:numPr>
        <w:ind w:left="709" w:firstLine="0"/>
        <w:jc w:val="both"/>
        <w:rPr>
          <w:rFonts w:ascii="Times New Roman" w:hAnsi="Times New Roman" w:cs="Times New Roman"/>
          <w:bCs/>
          <w:sz w:val="24"/>
          <w:szCs w:val="24"/>
        </w:rPr>
      </w:pPr>
      <w:r w:rsidRPr="00037ED6">
        <w:rPr>
          <w:rFonts w:ascii="Times New Roman" w:hAnsi="Times New Roman" w:cs="Times New Roman"/>
          <w:bCs/>
          <w:sz w:val="24"/>
          <w:szCs w:val="24"/>
        </w:rPr>
        <w:t xml:space="preserve">Проценты за пользование кредитом начисляются Банком по ставке, указанной в </w:t>
      </w:r>
      <w:r w:rsidRPr="00037ED6">
        <w:rPr>
          <w:rFonts w:ascii="Times New Roman" w:hAnsi="Times New Roman" w:cs="Times New Roman"/>
          <w:sz w:val="24"/>
          <w:szCs w:val="24"/>
        </w:rPr>
        <w:t>Кредитном договоре</w:t>
      </w:r>
      <w:r w:rsidRPr="00037ED6">
        <w:rPr>
          <w:rFonts w:ascii="Times New Roman" w:hAnsi="Times New Roman" w:cs="Times New Roman"/>
          <w:bCs/>
          <w:sz w:val="24"/>
          <w:szCs w:val="24"/>
        </w:rPr>
        <w:t xml:space="preserve"> (включая повышенную за просрочку) по состоянию на последний день каждого месяца. В срок не позднее чем в последний рабочий день каждого месяца Заемщик обязан оплатить проценты за пользование кредитом Кредитору. </w:t>
      </w:r>
    </w:p>
    <w:p w:rsidR="00B07114" w:rsidRPr="00037ED6" w:rsidRDefault="00B07114" w:rsidP="00B07114">
      <w:pPr>
        <w:pStyle w:val="af"/>
        <w:widowControl w:val="0"/>
        <w:ind w:left="709"/>
        <w:jc w:val="both"/>
        <w:rPr>
          <w:rFonts w:ascii="Times New Roman" w:hAnsi="Times New Roman" w:cs="Times New Roman"/>
          <w:bCs/>
          <w:sz w:val="24"/>
          <w:szCs w:val="24"/>
        </w:rPr>
      </w:pPr>
    </w:p>
    <w:p w:rsidR="00B07114" w:rsidRPr="00694E53" w:rsidRDefault="00B07114" w:rsidP="00B07114">
      <w:pPr>
        <w:pStyle w:val="3"/>
        <w:widowControl w:val="0"/>
        <w:rPr>
          <w:rFonts w:ascii="Times New Roman" w:hAnsi="Times New Roman" w:cs="Times New Roman"/>
          <w:i/>
          <w:iCs/>
          <w:sz w:val="24"/>
          <w:szCs w:val="24"/>
        </w:rPr>
      </w:pPr>
      <w:r w:rsidRPr="00694E53">
        <w:rPr>
          <w:rFonts w:ascii="Times New Roman" w:hAnsi="Times New Roman" w:cs="Times New Roman"/>
          <w:b/>
          <w:bCs/>
          <w:sz w:val="24"/>
          <w:szCs w:val="24"/>
        </w:rPr>
        <w:t>1.3.2.</w:t>
      </w:r>
      <w:r w:rsidRPr="00694E53">
        <w:rPr>
          <w:rFonts w:ascii="Times New Roman" w:hAnsi="Times New Roman" w:cs="Times New Roman"/>
          <w:bCs/>
          <w:sz w:val="24"/>
          <w:szCs w:val="24"/>
        </w:rPr>
        <w:t xml:space="preserve"> </w:t>
      </w:r>
      <w:r w:rsidRPr="00694E53">
        <w:rPr>
          <w:rFonts w:ascii="Times New Roman" w:hAnsi="Times New Roman" w:cs="Times New Roman"/>
          <w:sz w:val="24"/>
          <w:szCs w:val="24"/>
        </w:rPr>
        <w:t>Возврат (погашение) кредита (основного долга) осуществляется</w:t>
      </w:r>
    </w:p>
    <w:p w:rsidR="00B07114" w:rsidRPr="004774DA" w:rsidRDefault="002A60A3" w:rsidP="00B07114">
      <w:pPr>
        <w:pStyle w:val="3"/>
        <w:widowControl w:val="0"/>
        <w:numPr>
          <w:ilvl w:val="0"/>
          <w:numId w:val="4"/>
        </w:numPr>
        <w:tabs>
          <w:tab w:val="clear" w:pos="1573"/>
          <w:tab w:val="num" w:pos="1080"/>
        </w:tabs>
        <w:ind w:left="0" w:firstLine="720"/>
        <w:rPr>
          <w:rFonts w:ascii="Times New Roman" w:hAnsi="Times New Roman" w:cs="Times New Roman"/>
          <w:color w:val="000000" w:themeColor="text1"/>
          <w:sz w:val="24"/>
          <w:szCs w:val="24"/>
        </w:rPr>
      </w:pPr>
      <w:r w:rsidRPr="004774DA">
        <w:rPr>
          <w:rFonts w:ascii="Times New Roman" w:hAnsi="Times New Roman" w:cs="Times New Roman"/>
          <w:color w:val="000000" w:themeColor="text1"/>
          <w:sz w:val="24"/>
          <w:szCs w:val="24"/>
        </w:rPr>
        <w:t xml:space="preserve">по </w:t>
      </w:r>
      <w:r w:rsidR="00DD5FF5" w:rsidRPr="004774DA">
        <w:rPr>
          <w:rFonts w:ascii="Times New Roman" w:hAnsi="Times New Roman" w:cs="Times New Roman"/>
          <w:color w:val="000000" w:themeColor="text1"/>
          <w:sz w:val="24"/>
          <w:szCs w:val="24"/>
        </w:rPr>
        <w:t>«___» _________ 202_</w:t>
      </w:r>
      <w:r w:rsidR="00B07114" w:rsidRPr="004774DA">
        <w:rPr>
          <w:rFonts w:ascii="Times New Roman" w:hAnsi="Times New Roman" w:cs="Times New Roman"/>
          <w:color w:val="000000" w:themeColor="text1"/>
          <w:sz w:val="24"/>
          <w:szCs w:val="24"/>
        </w:rPr>
        <w:t xml:space="preserve"> года</w:t>
      </w:r>
      <w:r w:rsidR="00B07114" w:rsidRPr="004774DA">
        <w:rPr>
          <w:rFonts w:ascii="Times New Roman" w:hAnsi="Times New Roman" w:cs="Times New Roman"/>
          <w:i/>
          <w:iCs/>
          <w:color w:val="000000" w:themeColor="text1"/>
          <w:sz w:val="24"/>
          <w:szCs w:val="24"/>
        </w:rPr>
        <w:t>.</w:t>
      </w:r>
    </w:p>
    <w:p w:rsidR="00B07114" w:rsidRPr="00694E53" w:rsidRDefault="00B07114" w:rsidP="00B07114">
      <w:pPr>
        <w:pStyle w:val="3"/>
        <w:widowControl w:val="0"/>
        <w:ind w:left="720" w:firstLine="0"/>
        <w:rPr>
          <w:rFonts w:ascii="Times New Roman" w:hAnsi="Times New Roman" w:cs="Times New Roman"/>
          <w:sz w:val="24"/>
          <w:szCs w:val="24"/>
        </w:rPr>
      </w:pPr>
    </w:p>
    <w:p w:rsidR="00B07114" w:rsidRPr="004774DA" w:rsidRDefault="00B07114" w:rsidP="00B07114">
      <w:pPr>
        <w:pStyle w:val="3"/>
        <w:widowControl w:val="0"/>
        <w:ind w:firstLine="0"/>
        <w:rPr>
          <w:rFonts w:ascii="Times New Roman" w:hAnsi="Times New Roman" w:cs="Times New Roman"/>
          <w:color w:val="000000" w:themeColor="text1"/>
          <w:sz w:val="24"/>
          <w:szCs w:val="24"/>
        </w:rPr>
      </w:pPr>
      <w:r w:rsidRPr="00694E53">
        <w:rPr>
          <w:rFonts w:ascii="Times New Roman" w:hAnsi="Times New Roman" w:cs="Times New Roman"/>
          <w:sz w:val="24"/>
          <w:szCs w:val="24"/>
        </w:rPr>
        <w:tab/>
      </w:r>
      <w:r w:rsidRPr="00694E53">
        <w:rPr>
          <w:rFonts w:ascii="Times New Roman" w:hAnsi="Times New Roman" w:cs="Times New Roman"/>
          <w:b/>
          <w:sz w:val="24"/>
          <w:szCs w:val="24"/>
        </w:rPr>
        <w:t>1.4.</w:t>
      </w:r>
      <w:r w:rsidRPr="00694E53">
        <w:rPr>
          <w:rFonts w:ascii="Times New Roman" w:hAnsi="Times New Roman" w:cs="Times New Roman"/>
          <w:sz w:val="24"/>
          <w:szCs w:val="24"/>
        </w:rPr>
        <w:t xml:space="preserve"> В соответствии с условиями </w:t>
      </w:r>
      <w:r w:rsidRPr="004774DA">
        <w:rPr>
          <w:rFonts w:ascii="Times New Roman" w:hAnsi="Times New Roman" w:cs="Times New Roman"/>
          <w:color w:val="000000" w:themeColor="text1"/>
          <w:sz w:val="24"/>
          <w:szCs w:val="24"/>
        </w:rPr>
        <w:t xml:space="preserve">Кредитного договора, в случае непогашения в срок процентов Кредитор начисляет пеню в размере </w:t>
      </w:r>
      <w:r w:rsidR="00DD5FF5" w:rsidRPr="004774DA">
        <w:rPr>
          <w:rFonts w:ascii="Times New Roman" w:hAnsi="Times New Roman" w:cs="Times New Roman"/>
          <w:color w:val="000000" w:themeColor="text1"/>
          <w:sz w:val="24"/>
          <w:szCs w:val="24"/>
        </w:rPr>
        <w:t>_____</w:t>
      </w:r>
      <w:r w:rsidRPr="004774DA">
        <w:rPr>
          <w:rFonts w:ascii="Times New Roman" w:hAnsi="Times New Roman" w:cs="Times New Roman"/>
          <w:color w:val="000000" w:themeColor="text1"/>
          <w:sz w:val="24"/>
          <w:szCs w:val="24"/>
        </w:rPr>
        <w:t>%</w:t>
      </w:r>
      <w:r w:rsidR="00C0587C" w:rsidRPr="004774DA">
        <w:rPr>
          <w:rFonts w:ascii="Times New Roman" w:hAnsi="Times New Roman" w:cs="Times New Roman"/>
          <w:color w:val="000000" w:themeColor="text1"/>
          <w:sz w:val="24"/>
          <w:szCs w:val="24"/>
        </w:rPr>
        <w:t xml:space="preserve"> (</w:t>
      </w:r>
      <w:r w:rsidR="00DD5FF5" w:rsidRPr="004774DA">
        <w:rPr>
          <w:rFonts w:ascii="Times New Roman" w:hAnsi="Times New Roman" w:cs="Times New Roman"/>
          <w:color w:val="000000" w:themeColor="text1"/>
          <w:sz w:val="24"/>
          <w:szCs w:val="24"/>
        </w:rPr>
        <w:t>_______</w:t>
      </w:r>
      <w:r w:rsidR="00C0587C" w:rsidRPr="004774DA">
        <w:rPr>
          <w:rFonts w:ascii="Times New Roman" w:hAnsi="Times New Roman" w:cs="Times New Roman"/>
          <w:color w:val="000000" w:themeColor="text1"/>
          <w:sz w:val="24"/>
          <w:szCs w:val="24"/>
        </w:rPr>
        <w:t>) процентов</w:t>
      </w:r>
      <w:r w:rsidRPr="004774DA">
        <w:rPr>
          <w:rFonts w:ascii="Times New Roman" w:hAnsi="Times New Roman" w:cs="Times New Roman"/>
          <w:color w:val="000000" w:themeColor="text1"/>
          <w:sz w:val="24"/>
          <w:szCs w:val="24"/>
        </w:rPr>
        <w:t xml:space="preserve"> годовых от суммы начисленных процентов. </w:t>
      </w:r>
    </w:p>
    <w:p w:rsidR="00B07114" w:rsidRPr="004774DA" w:rsidRDefault="00B07114" w:rsidP="00B07114">
      <w:pPr>
        <w:widowControl w:val="0"/>
        <w:numPr>
          <w:ilvl w:val="0"/>
          <w:numId w:val="2"/>
        </w:numPr>
        <w:tabs>
          <w:tab w:val="clear" w:pos="360"/>
          <w:tab w:val="num" w:pos="851"/>
          <w:tab w:val="num" w:pos="1353"/>
        </w:tabs>
        <w:ind w:left="709"/>
        <w:jc w:val="both"/>
        <w:rPr>
          <w:rFonts w:ascii="Times New Roman" w:hAnsi="Times New Roman" w:cs="Times New Roman"/>
          <w:color w:val="000000" w:themeColor="text1"/>
          <w:sz w:val="24"/>
          <w:szCs w:val="24"/>
        </w:rPr>
      </w:pPr>
      <w:r w:rsidRPr="004774DA">
        <w:rPr>
          <w:rFonts w:ascii="Times New Roman" w:hAnsi="Times New Roman" w:cs="Times New Roman"/>
          <w:color w:val="000000" w:themeColor="text1"/>
          <w:sz w:val="24"/>
          <w:szCs w:val="24"/>
        </w:rPr>
        <w:t>Поручитель ознакомлен со всеми условиями Кредитного договора.</w:t>
      </w:r>
    </w:p>
    <w:p w:rsidR="00B07114" w:rsidRPr="004774DA" w:rsidRDefault="00B07114" w:rsidP="00B07114">
      <w:pPr>
        <w:widowControl w:val="0"/>
        <w:ind w:left="709"/>
        <w:jc w:val="both"/>
        <w:rPr>
          <w:rFonts w:ascii="Times New Roman" w:hAnsi="Times New Roman" w:cs="Times New Roman"/>
          <w:color w:val="000000" w:themeColor="text1"/>
          <w:sz w:val="24"/>
          <w:szCs w:val="24"/>
        </w:rPr>
      </w:pPr>
    </w:p>
    <w:p w:rsidR="00B07114" w:rsidRPr="004774DA" w:rsidRDefault="00B07114" w:rsidP="00B07114">
      <w:pPr>
        <w:pStyle w:val="3"/>
        <w:widowControl w:val="0"/>
        <w:rPr>
          <w:rFonts w:ascii="Times New Roman" w:hAnsi="Times New Roman" w:cs="Times New Roman"/>
          <w:color w:val="000000" w:themeColor="text1"/>
          <w:sz w:val="24"/>
          <w:szCs w:val="24"/>
        </w:rPr>
      </w:pPr>
      <w:r w:rsidRPr="004774DA">
        <w:rPr>
          <w:rFonts w:ascii="Times New Roman" w:hAnsi="Times New Roman" w:cs="Times New Roman"/>
          <w:b/>
          <w:color w:val="000000" w:themeColor="text1"/>
          <w:sz w:val="24"/>
          <w:szCs w:val="24"/>
        </w:rPr>
        <w:t>1.5.</w:t>
      </w:r>
      <w:r w:rsidRPr="004774DA">
        <w:rPr>
          <w:rFonts w:ascii="Times New Roman" w:hAnsi="Times New Roman" w:cs="Times New Roman"/>
          <w:color w:val="000000" w:themeColor="text1"/>
          <w:sz w:val="24"/>
          <w:szCs w:val="24"/>
        </w:rPr>
        <w:t xml:space="preserve"> Поручительство обеспечивает исполнение Должником в соответствии с условиями Кредитного договора следующих обязательств:</w:t>
      </w:r>
    </w:p>
    <w:p w:rsidR="00B07114" w:rsidRPr="004774DA" w:rsidRDefault="00B07114" w:rsidP="00B07114">
      <w:pPr>
        <w:pStyle w:val="3"/>
        <w:widowControl w:val="0"/>
        <w:ind w:firstLine="0"/>
        <w:rPr>
          <w:rFonts w:ascii="Times New Roman" w:hAnsi="Times New Roman" w:cs="Times New Roman"/>
          <w:color w:val="000000" w:themeColor="text1"/>
          <w:sz w:val="24"/>
          <w:szCs w:val="24"/>
        </w:rPr>
      </w:pPr>
      <w:r w:rsidRPr="004774DA">
        <w:rPr>
          <w:rFonts w:ascii="Times New Roman" w:hAnsi="Times New Roman" w:cs="Times New Roman"/>
          <w:color w:val="000000" w:themeColor="text1"/>
          <w:sz w:val="24"/>
          <w:szCs w:val="24"/>
        </w:rPr>
        <w:t>-</w:t>
      </w:r>
      <w:r w:rsidR="002A60A3" w:rsidRPr="004774DA">
        <w:rPr>
          <w:rFonts w:ascii="Times New Roman" w:hAnsi="Times New Roman" w:cs="Times New Roman"/>
          <w:color w:val="000000" w:themeColor="text1"/>
          <w:sz w:val="24"/>
          <w:szCs w:val="24"/>
        </w:rPr>
        <w:t xml:space="preserve"> по возврату кредита в размере </w:t>
      </w:r>
      <w:r w:rsidR="00DD5FF5" w:rsidRPr="004774DA">
        <w:rPr>
          <w:rFonts w:ascii="Times New Roman" w:hAnsi="Times New Roman" w:cs="Times New Roman"/>
          <w:color w:val="000000" w:themeColor="text1"/>
          <w:sz w:val="24"/>
          <w:szCs w:val="24"/>
        </w:rPr>
        <w:t>___________</w:t>
      </w:r>
      <w:r w:rsidR="002A60A3" w:rsidRPr="004774DA">
        <w:rPr>
          <w:rFonts w:ascii="Times New Roman" w:hAnsi="Times New Roman" w:cs="Times New Roman"/>
          <w:color w:val="000000" w:themeColor="text1"/>
          <w:sz w:val="24"/>
          <w:szCs w:val="24"/>
        </w:rPr>
        <w:t>(</w:t>
      </w:r>
      <w:r w:rsidR="00DD5FF5" w:rsidRPr="004774DA">
        <w:rPr>
          <w:rFonts w:ascii="Times New Roman" w:hAnsi="Times New Roman" w:cs="Times New Roman"/>
          <w:color w:val="000000" w:themeColor="text1"/>
          <w:sz w:val="24"/>
          <w:szCs w:val="24"/>
        </w:rPr>
        <w:t>_________</w:t>
      </w:r>
      <w:r w:rsidRPr="004774DA">
        <w:rPr>
          <w:rFonts w:ascii="Times New Roman" w:hAnsi="Times New Roman" w:cs="Times New Roman"/>
          <w:color w:val="000000" w:themeColor="text1"/>
          <w:sz w:val="24"/>
          <w:szCs w:val="24"/>
        </w:rPr>
        <w:t>) рублей</w:t>
      </w:r>
    </w:p>
    <w:p w:rsidR="00B07114" w:rsidRPr="004774DA" w:rsidRDefault="00B07114" w:rsidP="00B07114">
      <w:pPr>
        <w:pStyle w:val="3"/>
        <w:widowControl w:val="0"/>
        <w:ind w:firstLine="0"/>
        <w:rPr>
          <w:rFonts w:ascii="Times New Roman" w:hAnsi="Times New Roman" w:cs="Times New Roman"/>
          <w:color w:val="000000" w:themeColor="text1"/>
          <w:sz w:val="24"/>
          <w:szCs w:val="24"/>
        </w:rPr>
      </w:pPr>
      <w:r w:rsidRPr="004774DA">
        <w:rPr>
          <w:rFonts w:ascii="Times New Roman" w:hAnsi="Times New Roman" w:cs="Times New Roman"/>
          <w:color w:val="000000" w:themeColor="text1"/>
          <w:sz w:val="24"/>
          <w:szCs w:val="24"/>
        </w:rPr>
        <w:t>- по уплате процентов за пользование кредитом, в ра</w:t>
      </w:r>
      <w:r w:rsidR="002A60A3" w:rsidRPr="004774DA">
        <w:rPr>
          <w:rFonts w:ascii="Times New Roman" w:hAnsi="Times New Roman" w:cs="Times New Roman"/>
          <w:color w:val="000000" w:themeColor="text1"/>
          <w:sz w:val="24"/>
          <w:szCs w:val="24"/>
        </w:rPr>
        <w:t xml:space="preserve">змере </w:t>
      </w:r>
      <w:r w:rsidR="00DD5FF5" w:rsidRPr="004774DA">
        <w:rPr>
          <w:rFonts w:ascii="Times New Roman" w:hAnsi="Times New Roman" w:cs="Times New Roman"/>
          <w:color w:val="000000" w:themeColor="text1"/>
          <w:sz w:val="24"/>
          <w:szCs w:val="24"/>
        </w:rPr>
        <w:t>______</w:t>
      </w:r>
      <w:r w:rsidR="002A60A3" w:rsidRPr="004774DA">
        <w:rPr>
          <w:rFonts w:ascii="Times New Roman" w:hAnsi="Times New Roman" w:cs="Times New Roman"/>
          <w:color w:val="000000" w:themeColor="text1"/>
          <w:sz w:val="24"/>
          <w:szCs w:val="24"/>
        </w:rPr>
        <w:t>% (</w:t>
      </w:r>
      <w:r w:rsidR="00DD5FF5" w:rsidRPr="004774DA">
        <w:rPr>
          <w:rFonts w:ascii="Times New Roman" w:hAnsi="Times New Roman" w:cs="Times New Roman"/>
          <w:color w:val="000000" w:themeColor="text1"/>
          <w:sz w:val="24"/>
          <w:szCs w:val="24"/>
        </w:rPr>
        <w:t>_____________</w:t>
      </w:r>
      <w:r w:rsidRPr="004774DA">
        <w:rPr>
          <w:rFonts w:ascii="Times New Roman" w:hAnsi="Times New Roman" w:cs="Times New Roman"/>
          <w:color w:val="000000" w:themeColor="text1"/>
          <w:sz w:val="24"/>
          <w:szCs w:val="24"/>
        </w:rPr>
        <w:t>) процент</w:t>
      </w:r>
      <w:r w:rsidR="002A60A3" w:rsidRPr="004774DA">
        <w:rPr>
          <w:rFonts w:ascii="Times New Roman" w:hAnsi="Times New Roman" w:cs="Times New Roman"/>
          <w:color w:val="000000" w:themeColor="text1"/>
          <w:sz w:val="24"/>
          <w:szCs w:val="24"/>
        </w:rPr>
        <w:t>а</w:t>
      </w:r>
      <w:r w:rsidRPr="004774DA">
        <w:rPr>
          <w:rFonts w:ascii="Times New Roman" w:hAnsi="Times New Roman" w:cs="Times New Roman"/>
          <w:color w:val="000000" w:themeColor="text1"/>
          <w:sz w:val="24"/>
          <w:szCs w:val="24"/>
        </w:rPr>
        <w:t xml:space="preserve"> годовых, начиная со дня, следующего за днем зачисления суммы кредита на ссудный счет Заемщика, и до даты погашения кредита, установленной п. 1.1 Кредитного договора</w:t>
      </w:r>
    </w:p>
    <w:p w:rsidR="00B07114" w:rsidRPr="00694E53" w:rsidRDefault="00B07114" w:rsidP="00B07114">
      <w:pPr>
        <w:pStyle w:val="3"/>
        <w:widowControl w:val="0"/>
        <w:ind w:firstLine="0"/>
        <w:rPr>
          <w:rFonts w:ascii="Times New Roman" w:hAnsi="Times New Roman" w:cs="Times New Roman"/>
          <w:sz w:val="24"/>
          <w:szCs w:val="24"/>
        </w:rPr>
      </w:pPr>
      <w:r w:rsidRPr="00694E53">
        <w:rPr>
          <w:rFonts w:ascii="Times New Roman" w:hAnsi="Times New Roman" w:cs="Times New Roman"/>
          <w:sz w:val="24"/>
          <w:szCs w:val="24"/>
        </w:rPr>
        <w:lastRenderedPageBreak/>
        <w:t xml:space="preserve">- по уплате комиссий и возмещению расходов Кредитора по взысканию задолженности Должника. </w:t>
      </w:r>
    </w:p>
    <w:p w:rsidR="00B07114" w:rsidRPr="00694E53" w:rsidRDefault="00B07114" w:rsidP="00B07114">
      <w:pPr>
        <w:pStyle w:val="3"/>
        <w:widowControl w:val="0"/>
        <w:rPr>
          <w:rFonts w:ascii="Times New Roman" w:hAnsi="Times New Roman" w:cs="Times New Roman"/>
          <w:sz w:val="24"/>
          <w:szCs w:val="24"/>
        </w:rPr>
      </w:pPr>
      <w:r w:rsidRPr="00694E53">
        <w:rPr>
          <w:rFonts w:ascii="Times New Roman" w:hAnsi="Times New Roman" w:cs="Times New Roman"/>
          <w:b/>
          <w:sz w:val="24"/>
          <w:szCs w:val="24"/>
        </w:rPr>
        <w:t>1.6.</w:t>
      </w:r>
      <w:r w:rsidRPr="00694E53">
        <w:rPr>
          <w:rFonts w:ascii="Times New Roman" w:hAnsi="Times New Roman" w:cs="Times New Roman"/>
          <w:sz w:val="24"/>
          <w:szCs w:val="24"/>
        </w:rPr>
        <w:t xml:space="preserve"> В соответствии с договоренностью Сторон настоящим Поручитель дает свое согласие безусловно отвечать за Должника так, как это установлено настоящим Договором, равно как и в случае изменения в будущем обязательств Должника по Кредитному договору/Договору, влекущего увеличение ответственности или иные неблагоприятные последствия для Поручителя.   </w:t>
      </w:r>
    </w:p>
    <w:p w:rsidR="00B07114" w:rsidRPr="00694E53" w:rsidRDefault="00B07114" w:rsidP="00B07114">
      <w:pPr>
        <w:pStyle w:val="3"/>
        <w:widowControl w:val="0"/>
        <w:rPr>
          <w:rFonts w:ascii="Times New Roman" w:hAnsi="Times New Roman" w:cs="Times New Roman"/>
          <w:sz w:val="24"/>
          <w:szCs w:val="24"/>
        </w:rPr>
      </w:pPr>
      <w:r w:rsidRPr="00694E53">
        <w:rPr>
          <w:rFonts w:ascii="Times New Roman" w:hAnsi="Times New Roman" w:cs="Times New Roman"/>
          <w:sz w:val="24"/>
          <w:szCs w:val="24"/>
        </w:rPr>
        <w:t xml:space="preserve">Стороны констатируют, что при заключении настоящего Договора Поручитель дает прямо выраженное согласие отвечать в соответствии с измененными условиями Кредитного договора, не устанавливая каких-либо ограничений и не требуя согласования с ним новых условий Кредитного договора, причем изменение этих условий возможно как по соглашению Кредитора и Должника, заключенному между ними без участия (согласия) Поручителя, так и в одностороннем порядке Кредитором, когда такое право ему предоставлено Кредитным договором. </w:t>
      </w:r>
    </w:p>
    <w:p w:rsidR="00B07114" w:rsidRPr="00694E53" w:rsidRDefault="00B07114" w:rsidP="00B07114">
      <w:pPr>
        <w:widowControl w:val="0"/>
        <w:numPr>
          <w:ilvl w:val="0"/>
          <w:numId w:val="2"/>
        </w:numPr>
        <w:tabs>
          <w:tab w:val="clear" w:pos="360"/>
          <w:tab w:val="num" w:pos="851"/>
          <w:tab w:val="num" w:pos="1353"/>
        </w:tabs>
        <w:ind w:left="709"/>
        <w:jc w:val="both"/>
        <w:rPr>
          <w:rFonts w:ascii="Times New Roman" w:hAnsi="Times New Roman" w:cs="Times New Roman"/>
          <w:sz w:val="24"/>
          <w:szCs w:val="24"/>
        </w:rPr>
      </w:pPr>
      <w:r w:rsidRPr="00694E53">
        <w:rPr>
          <w:rFonts w:ascii="Times New Roman" w:hAnsi="Times New Roman" w:cs="Times New Roman"/>
          <w:sz w:val="24"/>
          <w:szCs w:val="24"/>
        </w:rPr>
        <w:t>В смысле настоящего Договора под «неблагоприятными последствиями» Стороны понимают, в том числе, пролонгацию срока возврата (погашения) кредита (основного долга) и/или начисленных на сумму кредита процентов, а также увеличение процентной ставки.</w:t>
      </w:r>
    </w:p>
    <w:p w:rsidR="00B07114" w:rsidRPr="00694E53" w:rsidRDefault="00B07114" w:rsidP="00B07114">
      <w:pPr>
        <w:pStyle w:val="2"/>
        <w:keepNext w:val="0"/>
        <w:widowControl w:val="0"/>
        <w:rPr>
          <w:rFonts w:ascii="Times New Roman" w:hAnsi="Times New Roman" w:cs="Times New Roman"/>
          <w:b/>
          <w:bCs/>
          <w:sz w:val="24"/>
          <w:szCs w:val="24"/>
        </w:rPr>
      </w:pPr>
    </w:p>
    <w:p w:rsidR="00B07114" w:rsidRPr="00694E53" w:rsidRDefault="00B07114" w:rsidP="00B07114">
      <w:pPr>
        <w:pStyle w:val="2"/>
        <w:keepNext w:val="0"/>
        <w:widowControl w:val="0"/>
        <w:rPr>
          <w:rFonts w:ascii="Times New Roman" w:hAnsi="Times New Roman" w:cs="Times New Roman"/>
          <w:b/>
          <w:bCs/>
          <w:sz w:val="24"/>
          <w:szCs w:val="24"/>
        </w:rPr>
      </w:pPr>
      <w:r w:rsidRPr="00694E53">
        <w:rPr>
          <w:rFonts w:ascii="Times New Roman" w:hAnsi="Times New Roman" w:cs="Times New Roman"/>
          <w:b/>
          <w:bCs/>
          <w:sz w:val="24"/>
          <w:szCs w:val="24"/>
        </w:rPr>
        <w:t>2. ПРОЧИЕ УСЛОВИЯ ДОГОВОРА</w:t>
      </w:r>
    </w:p>
    <w:p w:rsidR="00B07114" w:rsidRPr="00694E53" w:rsidRDefault="00B07114" w:rsidP="00B07114">
      <w:pPr>
        <w:widowControl w:val="0"/>
        <w:rPr>
          <w:rFonts w:ascii="Times New Roman" w:hAnsi="Times New Roman" w:cs="Times New Roman"/>
          <w:sz w:val="24"/>
          <w:szCs w:val="24"/>
        </w:rPr>
      </w:pPr>
    </w:p>
    <w:p w:rsidR="00B07114" w:rsidRPr="00694E53" w:rsidRDefault="00B07114" w:rsidP="00B07114">
      <w:pPr>
        <w:widowControl w:val="0"/>
        <w:ind w:firstLine="720"/>
        <w:jc w:val="both"/>
        <w:rPr>
          <w:rFonts w:ascii="Times New Roman" w:hAnsi="Times New Roman" w:cs="Times New Roman"/>
          <w:sz w:val="24"/>
          <w:szCs w:val="24"/>
        </w:rPr>
      </w:pPr>
      <w:r w:rsidRPr="00694E53">
        <w:rPr>
          <w:rFonts w:ascii="Times New Roman" w:hAnsi="Times New Roman" w:cs="Times New Roman"/>
          <w:b/>
          <w:sz w:val="24"/>
          <w:szCs w:val="24"/>
        </w:rPr>
        <w:t>2.1.</w:t>
      </w:r>
      <w:r w:rsidRPr="00694E53">
        <w:rPr>
          <w:rFonts w:ascii="Times New Roman" w:hAnsi="Times New Roman" w:cs="Times New Roman"/>
          <w:sz w:val="24"/>
          <w:szCs w:val="24"/>
        </w:rPr>
        <w:t xml:space="preserve"> Поручитель и Должник отвечают перед Кредитором солидарно.</w:t>
      </w:r>
    </w:p>
    <w:p w:rsidR="00B07114" w:rsidRPr="00694E53" w:rsidRDefault="00B07114" w:rsidP="00B07114">
      <w:pPr>
        <w:widowControl w:val="0"/>
        <w:numPr>
          <w:ilvl w:val="0"/>
          <w:numId w:val="2"/>
        </w:numPr>
        <w:tabs>
          <w:tab w:val="clear" w:pos="360"/>
          <w:tab w:val="num" w:pos="851"/>
          <w:tab w:val="num" w:pos="1353"/>
        </w:tabs>
        <w:ind w:left="709"/>
        <w:jc w:val="both"/>
        <w:rPr>
          <w:rFonts w:ascii="Times New Roman" w:hAnsi="Times New Roman" w:cs="Times New Roman"/>
          <w:sz w:val="24"/>
          <w:szCs w:val="24"/>
        </w:rPr>
      </w:pPr>
      <w:r w:rsidRPr="00694E53">
        <w:rPr>
          <w:rFonts w:ascii="Times New Roman" w:hAnsi="Times New Roman" w:cs="Times New Roman"/>
          <w:sz w:val="24"/>
          <w:szCs w:val="24"/>
        </w:rPr>
        <w:t>Настоящим Поручитель констатирует, что к моменту заключения настоящего Договора между ним и Должником достигнуто соглашение о порядке урегулирования взаимоотношений в случае исполнения Поручителем обязательств Должника перед Кредитором.</w:t>
      </w:r>
    </w:p>
    <w:p w:rsidR="00B07114" w:rsidRPr="00694E53" w:rsidRDefault="00B07114" w:rsidP="00B07114">
      <w:pPr>
        <w:pStyle w:val="a8"/>
        <w:widowControl w:val="0"/>
        <w:ind w:firstLine="720"/>
        <w:jc w:val="both"/>
        <w:rPr>
          <w:rFonts w:ascii="Times New Roman" w:hAnsi="Times New Roman" w:cs="Times New Roman"/>
        </w:rPr>
      </w:pPr>
      <w:r w:rsidRPr="00694E53">
        <w:rPr>
          <w:rFonts w:ascii="Times New Roman" w:hAnsi="Times New Roman" w:cs="Times New Roman"/>
          <w:b/>
        </w:rPr>
        <w:t>2.2.</w:t>
      </w:r>
      <w:r w:rsidRPr="00694E53">
        <w:rPr>
          <w:rFonts w:ascii="Times New Roman" w:hAnsi="Times New Roman" w:cs="Times New Roman"/>
        </w:rPr>
        <w:t xml:space="preserve"> При неисполнении или ненадлежащем исполнении Должником своих обязательств по Кредитному договору Поручитель отвечает перед Кредитором в объеме, определенном настоящим договором. </w:t>
      </w:r>
    </w:p>
    <w:p w:rsidR="00B07114" w:rsidRPr="00694E53" w:rsidRDefault="00B07114" w:rsidP="00B07114">
      <w:pPr>
        <w:widowControl w:val="0"/>
        <w:numPr>
          <w:ilvl w:val="0"/>
          <w:numId w:val="2"/>
        </w:numPr>
        <w:tabs>
          <w:tab w:val="clear" w:pos="360"/>
          <w:tab w:val="num" w:pos="851"/>
          <w:tab w:val="num" w:pos="1353"/>
        </w:tabs>
        <w:ind w:left="709"/>
        <w:jc w:val="both"/>
        <w:rPr>
          <w:rFonts w:ascii="Times New Roman" w:hAnsi="Times New Roman" w:cs="Times New Roman"/>
          <w:sz w:val="24"/>
          <w:szCs w:val="24"/>
        </w:rPr>
      </w:pPr>
      <w:r w:rsidRPr="00694E53">
        <w:rPr>
          <w:rFonts w:ascii="Times New Roman" w:hAnsi="Times New Roman" w:cs="Times New Roman"/>
          <w:sz w:val="24"/>
          <w:szCs w:val="24"/>
        </w:rPr>
        <w:t>Поручитель отвечает, в том числе, и за досрочный возврат кредита в случае предъявления Кредитором требования об этом по основаниям, установленным Кредитным договором.</w:t>
      </w:r>
    </w:p>
    <w:p w:rsidR="00B07114" w:rsidRPr="00694E53" w:rsidRDefault="00B07114" w:rsidP="00B07114">
      <w:pPr>
        <w:widowControl w:val="0"/>
        <w:numPr>
          <w:ilvl w:val="0"/>
          <w:numId w:val="2"/>
        </w:numPr>
        <w:tabs>
          <w:tab w:val="clear" w:pos="360"/>
          <w:tab w:val="num" w:pos="851"/>
          <w:tab w:val="num" w:pos="1353"/>
        </w:tabs>
        <w:ind w:left="709"/>
        <w:jc w:val="both"/>
        <w:rPr>
          <w:rFonts w:ascii="Times New Roman" w:hAnsi="Times New Roman" w:cs="Times New Roman"/>
          <w:sz w:val="24"/>
          <w:szCs w:val="24"/>
        </w:rPr>
      </w:pPr>
      <w:r w:rsidRPr="00694E53">
        <w:rPr>
          <w:rFonts w:ascii="Times New Roman" w:hAnsi="Times New Roman" w:cs="Times New Roman"/>
          <w:sz w:val="24"/>
          <w:szCs w:val="24"/>
        </w:rPr>
        <w:t>Кредитор вправе предъявить требование к Поручителю в случае неисполнения Должником обязательства по своевременной и в полном объеме уплате процентов за пользование кредитом, в том числе в случае наступления срока уплаты процентов до наступления срока исполнения основного обязательства, либо в случае ненадлежащего исполнения любых иных обязательств по Кредитному договору.</w:t>
      </w:r>
    </w:p>
    <w:p w:rsidR="00B07114" w:rsidRPr="00694E53" w:rsidRDefault="00B07114" w:rsidP="00B07114">
      <w:pPr>
        <w:pStyle w:val="3"/>
        <w:widowControl w:val="0"/>
        <w:rPr>
          <w:rFonts w:ascii="Times New Roman" w:hAnsi="Times New Roman" w:cs="Times New Roman"/>
          <w:sz w:val="24"/>
          <w:szCs w:val="24"/>
        </w:rPr>
      </w:pPr>
      <w:r w:rsidRPr="00694E53">
        <w:rPr>
          <w:rFonts w:ascii="Times New Roman" w:hAnsi="Times New Roman" w:cs="Times New Roman"/>
          <w:b/>
          <w:sz w:val="24"/>
          <w:szCs w:val="24"/>
        </w:rPr>
        <w:t>2.3.</w:t>
      </w:r>
      <w:r w:rsidRPr="00694E53">
        <w:rPr>
          <w:rFonts w:ascii="Times New Roman" w:hAnsi="Times New Roman" w:cs="Times New Roman"/>
          <w:sz w:val="24"/>
          <w:szCs w:val="24"/>
        </w:rPr>
        <w:t xml:space="preserve"> Кредитор не обязан извещать Поручителя о фактах неисполнения или ненадлежащего исполнения Должником своих обязательств по Кредитному договору.</w:t>
      </w:r>
    </w:p>
    <w:p w:rsidR="00B07114" w:rsidRPr="00694E53" w:rsidRDefault="00B07114" w:rsidP="00B07114">
      <w:pPr>
        <w:widowControl w:val="0"/>
        <w:numPr>
          <w:ilvl w:val="0"/>
          <w:numId w:val="2"/>
        </w:numPr>
        <w:tabs>
          <w:tab w:val="clear" w:pos="360"/>
          <w:tab w:val="num" w:pos="851"/>
          <w:tab w:val="num" w:pos="1353"/>
        </w:tabs>
        <w:ind w:left="709"/>
        <w:jc w:val="both"/>
        <w:rPr>
          <w:rFonts w:ascii="Times New Roman" w:hAnsi="Times New Roman" w:cs="Times New Roman"/>
          <w:sz w:val="24"/>
          <w:szCs w:val="24"/>
        </w:rPr>
      </w:pPr>
      <w:r w:rsidRPr="00694E53">
        <w:rPr>
          <w:rFonts w:ascii="Times New Roman" w:hAnsi="Times New Roman" w:cs="Times New Roman"/>
          <w:sz w:val="24"/>
          <w:szCs w:val="24"/>
        </w:rPr>
        <w:t>Поручитель, не извещенный Должником о надлежащем исполнении последним обязательств по Кредитному договору, вправе самостоятельно, без какого-либо требования со стороны Кредитора, исполнить свои обязательства по настоящему Договору.</w:t>
      </w:r>
    </w:p>
    <w:p w:rsidR="00B07114" w:rsidRPr="00694E53" w:rsidRDefault="00B07114" w:rsidP="00B07114">
      <w:pPr>
        <w:pStyle w:val="3"/>
        <w:widowControl w:val="0"/>
        <w:rPr>
          <w:rFonts w:ascii="Times New Roman" w:hAnsi="Times New Roman" w:cs="Times New Roman"/>
          <w:sz w:val="24"/>
          <w:szCs w:val="24"/>
        </w:rPr>
      </w:pPr>
      <w:r w:rsidRPr="00694E53">
        <w:rPr>
          <w:rFonts w:ascii="Times New Roman" w:hAnsi="Times New Roman" w:cs="Times New Roman"/>
          <w:b/>
          <w:sz w:val="24"/>
          <w:szCs w:val="24"/>
        </w:rPr>
        <w:t>2.4.</w:t>
      </w:r>
      <w:r w:rsidRPr="00694E53">
        <w:rPr>
          <w:rFonts w:ascii="Times New Roman" w:hAnsi="Times New Roman" w:cs="Times New Roman"/>
          <w:sz w:val="24"/>
          <w:szCs w:val="24"/>
        </w:rPr>
        <w:t xml:space="preserve"> При неисполнении или ненадлежащем исполнении Должником своих обязательств по Кредитному договору Кредитор вправе направить Поручителю письменное требование об исполнении обязательств по настоящему Договору. </w:t>
      </w:r>
    </w:p>
    <w:p w:rsidR="00B07114" w:rsidRPr="00694E53" w:rsidRDefault="00B07114" w:rsidP="00B07114">
      <w:pPr>
        <w:widowControl w:val="0"/>
        <w:numPr>
          <w:ilvl w:val="0"/>
          <w:numId w:val="2"/>
        </w:numPr>
        <w:tabs>
          <w:tab w:val="clear" w:pos="360"/>
          <w:tab w:val="num" w:pos="851"/>
          <w:tab w:val="num" w:pos="1353"/>
        </w:tabs>
        <w:ind w:left="709"/>
        <w:jc w:val="both"/>
        <w:rPr>
          <w:rFonts w:ascii="Times New Roman" w:hAnsi="Times New Roman" w:cs="Times New Roman"/>
          <w:sz w:val="24"/>
          <w:szCs w:val="24"/>
        </w:rPr>
      </w:pPr>
      <w:r w:rsidRPr="00694E53">
        <w:rPr>
          <w:rFonts w:ascii="Times New Roman" w:hAnsi="Times New Roman" w:cs="Times New Roman"/>
          <w:sz w:val="24"/>
          <w:szCs w:val="24"/>
        </w:rPr>
        <w:t>В случае получения от Кредитора письменного требования об исполнении обязательств по настоящему Договору Поручитель не вправе выдвигать против такого требования возражения, которые мог бы представить Должник.</w:t>
      </w:r>
    </w:p>
    <w:p w:rsidR="00B07114" w:rsidRPr="00694E53" w:rsidRDefault="00B07114" w:rsidP="00B07114">
      <w:pPr>
        <w:widowControl w:val="0"/>
        <w:numPr>
          <w:ilvl w:val="0"/>
          <w:numId w:val="2"/>
        </w:numPr>
        <w:tabs>
          <w:tab w:val="clear" w:pos="360"/>
          <w:tab w:val="num" w:pos="851"/>
          <w:tab w:val="num" w:pos="1353"/>
        </w:tabs>
        <w:ind w:left="709"/>
        <w:jc w:val="both"/>
        <w:rPr>
          <w:rFonts w:ascii="Times New Roman" w:hAnsi="Times New Roman" w:cs="Times New Roman"/>
          <w:sz w:val="24"/>
          <w:szCs w:val="24"/>
        </w:rPr>
      </w:pPr>
      <w:r w:rsidRPr="00694E53">
        <w:rPr>
          <w:rFonts w:ascii="Times New Roman" w:hAnsi="Times New Roman" w:cs="Times New Roman"/>
          <w:sz w:val="24"/>
          <w:szCs w:val="24"/>
        </w:rPr>
        <w:t>Требование Кредитора должно быть исполнено Поручителем в срок, указанный в таком требовании. В случае если в требовании срок исполнения не указан, исполнение должно быть совершено не позднее трех рабочих дней после получения требования.</w:t>
      </w:r>
    </w:p>
    <w:p w:rsidR="00B07114" w:rsidRPr="00694E53" w:rsidRDefault="00B07114" w:rsidP="00B07114">
      <w:pPr>
        <w:widowControl w:val="0"/>
        <w:numPr>
          <w:ilvl w:val="0"/>
          <w:numId w:val="2"/>
        </w:numPr>
        <w:tabs>
          <w:tab w:val="clear" w:pos="360"/>
          <w:tab w:val="left" w:pos="900"/>
          <w:tab w:val="num" w:pos="1065"/>
          <w:tab w:val="num" w:pos="1353"/>
        </w:tabs>
        <w:ind w:firstLine="720"/>
        <w:jc w:val="both"/>
        <w:rPr>
          <w:rFonts w:ascii="Times New Roman" w:hAnsi="Times New Roman" w:cs="Times New Roman"/>
          <w:sz w:val="24"/>
          <w:szCs w:val="24"/>
        </w:rPr>
      </w:pPr>
      <w:r w:rsidRPr="00694E53">
        <w:rPr>
          <w:rFonts w:ascii="Times New Roman" w:hAnsi="Times New Roman" w:cs="Times New Roman"/>
          <w:sz w:val="24"/>
          <w:szCs w:val="24"/>
        </w:rPr>
        <w:t xml:space="preserve">Стороны пришли к соглашению о том, что Кредитор вправе в одностороннем порядке определить очередность погашения обязательств Должника по Кредитному договору и обязательств Поручителя по настоящему Договору из суммы, полученной от Поручителя, в том числе, направить эту сумму: в первую очередь – на погашение издержек Кредитора по получению исполнения от Поручителя; во вторую очередь – на погашение обязанности Поручителя уплатить неустойку (пеню и/или штраф), начисленную в соответствии с настоящим пунктом Договора и пунктом 3.3. Договора; в третью очередь – на погашение задолженности Должника по Кредитному договору в соответствии с правилами, установленными в Кредитном договоре. </w:t>
      </w:r>
    </w:p>
    <w:p w:rsidR="00B07114" w:rsidRPr="00694E53" w:rsidRDefault="00B07114" w:rsidP="00B07114">
      <w:pPr>
        <w:pStyle w:val="3"/>
        <w:widowControl w:val="0"/>
        <w:rPr>
          <w:rFonts w:ascii="Times New Roman" w:hAnsi="Times New Roman" w:cs="Times New Roman"/>
          <w:sz w:val="24"/>
          <w:szCs w:val="24"/>
        </w:rPr>
      </w:pPr>
      <w:r w:rsidRPr="00694E53">
        <w:rPr>
          <w:rFonts w:ascii="Times New Roman" w:hAnsi="Times New Roman" w:cs="Times New Roman"/>
          <w:b/>
          <w:sz w:val="24"/>
          <w:szCs w:val="24"/>
        </w:rPr>
        <w:t>2.5.</w:t>
      </w:r>
      <w:r w:rsidRPr="00694E53">
        <w:rPr>
          <w:rFonts w:ascii="Times New Roman" w:hAnsi="Times New Roman" w:cs="Times New Roman"/>
          <w:sz w:val="24"/>
          <w:szCs w:val="24"/>
        </w:rPr>
        <w:t xml:space="preserve"> Стороны устанавливают, что в случае исполнения Поручителем обязательств Должника по Кредитному договору к нему переходят права Кредитора по взысканию задолженности с Должника в сумме, уплаченной Кредитору, а также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B07114" w:rsidRPr="00694E53" w:rsidRDefault="00B07114" w:rsidP="00B07114">
      <w:pPr>
        <w:pStyle w:val="3"/>
        <w:widowControl w:val="0"/>
        <w:rPr>
          <w:rFonts w:ascii="Times New Roman" w:hAnsi="Times New Roman" w:cs="Times New Roman"/>
          <w:sz w:val="24"/>
          <w:szCs w:val="24"/>
        </w:rPr>
      </w:pPr>
      <w:r w:rsidRPr="00694E53">
        <w:rPr>
          <w:rFonts w:ascii="Times New Roman" w:hAnsi="Times New Roman" w:cs="Times New Roman"/>
          <w:sz w:val="24"/>
          <w:szCs w:val="24"/>
        </w:rPr>
        <w:t>По исполнении поручителем обязательства кредитор обязан вручить по акту приема-передачи поручителю документы, удостоверяющие требование к должнику, и передать права, обеспечивающие это требование. К акту должно быть приложено уведомление Поручителю о прекращении действия настоящего Договора вследствие его исполнения.</w:t>
      </w:r>
    </w:p>
    <w:p w:rsidR="00B07114" w:rsidRPr="00694E53" w:rsidRDefault="00B07114" w:rsidP="00B07114">
      <w:pPr>
        <w:pStyle w:val="3"/>
        <w:widowControl w:val="0"/>
        <w:rPr>
          <w:rFonts w:ascii="Times New Roman" w:hAnsi="Times New Roman" w:cs="Times New Roman"/>
          <w:sz w:val="24"/>
          <w:szCs w:val="24"/>
        </w:rPr>
      </w:pPr>
      <w:r w:rsidRPr="00694E53">
        <w:rPr>
          <w:rFonts w:ascii="Times New Roman" w:hAnsi="Times New Roman" w:cs="Times New Roman"/>
          <w:b/>
          <w:sz w:val="24"/>
          <w:szCs w:val="24"/>
        </w:rPr>
        <w:t>2.6.</w:t>
      </w:r>
      <w:r w:rsidRPr="00694E53">
        <w:rPr>
          <w:rFonts w:ascii="Times New Roman" w:hAnsi="Times New Roman" w:cs="Times New Roman"/>
          <w:sz w:val="24"/>
          <w:szCs w:val="24"/>
        </w:rPr>
        <w:t xml:space="preserve"> В случае признания Кредитного договора недействительным/незаключенным по любым основаниям Поручитель обязуется отвечать за исполнение Должником его обязательств по возврату Кредитору денежных средств, полученных Должником от Кредитора во исполнение недействительной/незаключенной сделки, и уплате процентов за незаконное пользование денежными средствами в размере, установленном соглашением Должника и Кредитора, а при отсутствии такого соглашения – законодательством Российской Федерации.</w:t>
      </w:r>
    </w:p>
    <w:p w:rsidR="00B07114" w:rsidRPr="00694E53" w:rsidRDefault="00B07114" w:rsidP="00B07114">
      <w:pPr>
        <w:pStyle w:val="Noeeu1"/>
        <w:widowControl w:val="0"/>
        <w:numPr>
          <w:ilvl w:val="0"/>
          <w:numId w:val="1"/>
        </w:numPr>
        <w:tabs>
          <w:tab w:val="left" w:pos="851"/>
        </w:tabs>
        <w:ind w:left="709" w:firstLine="0"/>
        <w:rPr>
          <w:rFonts w:ascii="Times New Roman" w:hAnsi="Times New Roman"/>
        </w:rPr>
      </w:pPr>
      <w:r w:rsidRPr="00694E53">
        <w:rPr>
          <w:rFonts w:ascii="Times New Roman" w:hAnsi="Times New Roman"/>
        </w:rPr>
        <w:t>Данный пункт является самостоятельным соглашением Сторон и является действительным также в случае признания иных положений настоящего Договора недействительными.</w:t>
      </w:r>
    </w:p>
    <w:p w:rsidR="00B07114" w:rsidRPr="00694E53" w:rsidRDefault="00B07114" w:rsidP="00B07114">
      <w:pPr>
        <w:widowControl w:val="0"/>
        <w:jc w:val="both"/>
        <w:rPr>
          <w:rFonts w:ascii="Times New Roman" w:hAnsi="Times New Roman" w:cs="Times New Roman"/>
          <w:sz w:val="24"/>
          <w:szCs w:val="24"/>
        </w:rPr>
      </w:pPr>
    </w:p>
    <w:p w:rsidR="00B07114" w:rsidRPr="00694E53" w:rsidRDefault="00B07114" w:rsidP="00B07114">
      <w:pPr>
        <w:pStyle w:val="2"/>
        <w:keepNext w:val="0"/>
        <w:widowControl w:val="0"/>
        <w:rPr>
          <w:rFonts w:ascii="Times New Roman" w:hAnsi="Times New Roman" w:cs="Times New Roman"/>
          <w:b/>
          <w:bCs/>
          <w:sz w:val="24"/>
          <w:szCs w:val="24"/>
        </w:rPr>
      </w:pPr>
      <w:r w:rsidRPr="00694E53">
        <w:rPr>
          <w:rFonts w:ascii="Times New Roman" w:hAnsi="Times New Roman" w:cs="Times New Roman"/>
          <w:b/>
          <w:bCs/>
          <w:sz w:val="24"/>
          <w:szCs w:val="24"/>
        </w:rPr>
        <w:t>3. ДОГОВОРЕННОСТИ СТОРОН</w:t>
      </w:r>
    </w:p>
    <w:p w:rsidR="00B07114" w:rsidRPr="00694E53" w:rsidRDefault="00B07114" w:rsidP="00B07114">
      <w:pPr>
        <w:widowControl w:val="0"/>
        <w:rPr>
          <w:rFonts w:ascii="Times New Roman" w:hAnsi="Times New Roman" w:cs="Times New Roman"/>
          <w:sz w:val="24"/>
          <w:szCs w:val="24"/>
        </w:rPr>
      </w:pPr>
    </w:p>
    <w:p w:rsidR="00B07114" w:rsidRPr="00694E53" w:rsidRDefault="00B07114" w:rsidP="00B07114">
      <w:pPr>
        <w:pStyle w:val="3"/>
        <w:widowControl w:val="0"/>
        <w:tabs>
          <w:tab w:val="left" w:pos="851"/>
        </w:tabs>
        <w:rPr>
          <w:rFonts w:ascii="Times New Roman" w:hAnsi="Times New Roman" w:cs="Times New Roman"/>
          <w:sz w:val="24"/>
          <w:szCs w:val="24"/>
        </w:rPr>
      </w:pPr>
      <w:r w:rsidRPr="00694E53">
        <w:rPr>
          <w:rFonts w:ascii="Times New Roman" w:hAnsi="Times New Roman" w:cs="Times New Roman"/>
          <w:b/>
          <w:sz w:val="24"/>
          <w:szCs w:val="24"/>
        </w:rPr>
        <w:t>3.1.</w:t>
      </w:r>
      <w:r w:rsidRPr="00694E53">
        <w:rPr>
          <w:rFonts w:ascii="Times New Roman" w:hAnsi="Times New Roman" w:cs="Times New Roman"/>
          <w:sz w:val="24"/>
          <w:szCs w:val="24"/>
        </w:rPr>
        <w:t xml:space="preserve"> Поручитель обязуется в течение 3 (трех) рабочих дней после наступления события письменно уведомлять Кредитора о нижеследующем:</w:t>
      </w:r>
    </w:p>
    <w:p w:rsidR="00B07114" w:rsidRPr="00694E53" w:rsidRDefault="00B07114" w:rsidP="00B07114">
      <w:pPr>
        <w:widowControl w:val="0"/>
        <w:numPr>
          <w:ilvl w:val="0"/>
          <w:numId w:val="2"/>
        </w:numPr>
        <w:tabs>
          <w:tab w:val="clear" w:pos="360"/>
          <w:tab w:val="left" w:pos="851"/>
          <w:tab w:val="num" w:pos="1065"/>
          <w:tab w:val="num" w:pos="1353"/>
        </w:tabs>
        <w:ind w:left="700" w:hanging="705"/>
        <w:jc w:val="both"/>
        <w:rPr>
          <w:rFonts w:ascii="Times New Roman" w:hAnsi="Times New Roman" w:cs="Times New Roman"/>
          <w:sz w:val="24"/>
          <w:szCs w:val="24"/>
        </w:rPr>
      </w:pPr>
      <w:r w:rsidRPr="00694E53">
        <w:rPr>
          <w:rFonts w:ascii="Times New Roman" w:hAnsi="Times New Roman" w:cs="Times New Roman"/>
          <w:sz w:val="24"/>
          <w:szCs w:val="24"/>
        </w:rPr>
        <w:t xml:space="preserve">принятие Поручителем решения о прекращении предпринимательской деятельности или подача Поручителем в арбитражный суд заявления о признании его несостоятельным (банкротом) </w:t>
      </w:r>
      <w:r w:rsidRPr="00694E53">
        <w:rPr>
          <w:rFonts w:ascii="Times New Roman" w:hAnsi="Times New Roman" w:cs="Times New Roman"/>
          <w:i/>
          <w:iCs/>
          <w:sz w:val="24"/>
          <w:szCs w:val="24"/>
        </w:rPr>
        <w:t>(указанная позиция используется при поручительстве индивидуального предпринимателя)</w:t>
      </w:r>
      <w:r w:rsidRPr="00694E53">
        <w:rPr>
          <w:rFonts w:ascii="Times New Roman" w:hAnsi="Times New Roman" w:cs="Times New Roman"/>
          <w:sz w:val="24"/>
          <w:szCs w:val="24"/>
        </w:rPr>
        <w:t xml:space="preserve">; </w:t>
      </w:r>
    </w:p>
    <w:p w:rsidR="00B07114" w:rsidRPr="00694E53" w:rsidRDefault="00B07114" w:rsidP="00B07114">
      <w:pPr>
        <w:widowControl w:val="0"/>
        <w:numPr>
          <w:ilvl w:val="0"/>
          <w:numId w:val="2"/>
        </w:numPr>
        <w:tabs>
          <w:tab w:val="clear" w:pos="360"/>
          <w:tab w:val="left" w:pos="851"/>
          <w:tab w:val="num" w:pos="1065"/>
          <w:tab w:val="num" w:pos="1353"/>
        </w:tabs>
        <w:ind w:left="700" w:hanging="705"/>
        <w:jc w:val="both"/>
        <w:rPr>
          <w:rFonts w:ascii="Times New Roman" w:hAnsi="Times New Roman" w:cs="Times New Roman"/>
          <w:sz w:val="24"/>
          <w:szCs w:val="24"/>
        </w:rPr>
      </w:pPr>
      <w:r w:rsidRPr="00694E53">
        <w:rPr>
          <w:rFonts w:ascii="Times New Roman" w:hAnsi="Times New Roman" w:cs="Times New Roman"/>
          <w:sz w:val="24"/>
          <w:szCs w:val="24"/>
        </w:rPr>
        <w:t>принятие арбитражным судом заявления о признании Поручителя несостоятельным (банкротом) к производству;</w:t>
      </w:r>
    </w:p>
    <w:p w:rsidR="00B07114" w:rsidRPr="00694E53" w:rsidRDefault="00B07114" w:rsidP="00B07114">
      <w:pPr>
        <w:widowControl w:val="0"/>
        <w:numPr>
          <w:ilvl w:val="0"/>
          <w:numId w:val="2"/>
        </w:numPr>
        <w:tabs>
          <w:tab w:val="clear" w:pos="360"/>
          <w:tab w:val="left" w:pos="851"/>
          <w:tab w:val="num" w:pos="1065"/>
          <w:tab w:val="num" w:pos="1353"/>
        </w:tabs>
        <w:ind w:left="700" w:hanging="705"/>
        <w:jc w:val="both"/>
        <w:rPr>
          <w:rFonts w:ascii="Times New Roman" w:hAnsi="Times New Roman" w:cs="Times New Roman"/>
          <w:sz w:val="24"/>
          <w:szCs w:val="24"/>
        </w:rPr>
      </w:pPr>
      <w:r w:rsidRPr="00694E53">
        <w:rPr>
          <w:rFonts w:ascii="Times New Roman" w:hAnsi="Times New Roman" w:cs="Times New Roman"/>
          <w:sz w:val="24"/>
          <w:szCs w:val="24"/>
        </w:rPr>
        <w:t>наложение ареста на имущество Поручителя;</w:t>
      </w:r>
    </w:p>
    <w:p w:rsidR="00B07114" w:rsidRPr="00694E53" w:rsidRDefault="00B07114" w:rsidP="00B07114">
      <w:pPr>
        <w:widowControl w:val="0"/>
        <w:numPr>
          <w:ilvl w:val="0"/>
          <w:numId w:val="2"/>
        </w:numPr>
        <w:tabs>
          <w:tab w:val="clear" w:pos="360"/>
          <w:tab w:val="left" w:pos="851"/>
          <w:tab w:val="num" w:pos="1353"/>
        </w:tabs>
        <w:jc w:val="both"/>
        <w:rPr>
          <w:rFonts w:ascii="Times New Roman" w:hAnsi="Times New Roman" w:cs="Times New Roman"/>
          <w:sz w:val="24"/>
          <w:szCs w:val="24"/>
        </w:rPr>
      </w:pPr>
      <w:r w:rsidRPr="00694E53">
        <w:rPr>
          <w:rFonts w:ascii="Times New Roman" w:hAnsi="Times New Roman" w:cs="Times New Roman"/>
          <w:sz w:val="24"/>
          <w:szCs w:val="24"/>
        </w:rPr>
        <w:t xml:space="preserve">возбуждение в соответствии с действующим гражданским процессуальным законодательством дела особого производства: о признании его ограниченно дееспособным или недееспособным; об установлении в отношении него неправильных записей актов гражданского состояния; по жалобам на нотариальные действия с его участием; об усыновлении (удочерении) им ребенка; об установлении фактов, имеющих юридическое значение (факта родственных отношений; факта нахождения на иждивении; факта признания отцовства и др.); </w:t>
      </w:r>
    </w:p>
    <w:p w:rsidR="00B07114" w:rsidRPr="00694E53" w:rsidRDefault="00B07114" w:rsidP="00B07114">
      <w:pPr>
        <w:widowControl w:val="0"/>
        <w:numPr>
          <w:ilvl w:val="0"/>
          <w:numId w:val="2"/>
        </w:numPr>
        <w:tabs>
          <w:tab w:val="clear" w:pos="360"/>
          <w:tab w:val="left" w:pos="851"/>
          <w:tab w:val="num" w:pos="1353"/>
        </w:tabs>
        <w:jc w:val="both"/>
        <w:rPr>
          <w:rFonts w:ascii="Times New Roman" w:hAnsi="Times New Roman" w:cs="Times New Roman"/>
          <w:sz w:val="24"/>
          <w:szCs w:val="24"/>
        </w:rPr>
      </w:pPr>
      <w:r w:rsidRPr="00694E53">
        <w:rPr>
          <w:rFonts w:ascii="Times New Roman" w:hAnsi="Times New Roman" w:cs="Times New Roman"/>
          <w:sz w:val="24"/>
          <w:szCs w:val="24"/>
        </w:rPr>
        <w:t xml:space="preserve">предъявление ему компетентным(и) органом(ами) обвинения(ий) в совершении преступления(ий); </w:t>
      </w:r>
    </w:p>
    <w:p w:rsidR="00B07114" w:rsidRPr="00694E53" w:rsidRDefault="00B07114" w:rsidP="00B07114">
      <w:pPr>
        <w:widowControl w:val="0"/>
        <w:numPr>
          <w:ilvl w:val="0"/>
          <w:numId w:val="2"/>
        </w:numPr>
        <w:tabs>
          <w:tab w:val="clear" w:pos="360"/>
          <w:tab w:val="left" w:pos="851"/>
          <w:tab w:val="num" w:pos="1353"/>
        </w:tabs>
        <w:jc w:val="both"/>
        <w:rPr>
          <w:rFonts w:ascii="Times New Roman" w:hAnsi="Times New Roman" w:cs="Times New Roman"/>
          <w:sz w:val="24"/>
          <w:szCs w:val="24"/>
        </w:rPr>
      </w:pPr>
      <w:r w:rsidRPr="00694E53">
        <w:rPr>
          <w:rFonts w:ascii="Times New Roman" w:hAnsi="Times New Roman" w:cs="Times New Roman"/>
          <w:sz w:val="24"/>
          <w:szCs w:val="24"/>
        </w:rPr>
        <w:t>заключение, изменение или расторжение брачного договора в соответствии со статьей 46 Семейного кодекса Российской Федерации в части установления правового режима имущества; признание в соответствии со статьей 44 Семейного кодекса Российской Федерации недействительным брачного договора, устанавливающего правовой режим супругов;</w:t>
      </w:r>
    </w:p>
    <w:p w:rsidR="00B07114" w:rsidRPr="00694E53" w:rsidRDefault="00B07114" w:rsidP="00B07114">
      <w:pPr>
        <w:widowControl w:val="0"/>
        <w:numPr>
          <w:ilvl w:val="0"/>
          <w:numId w:val="2"/>
        </w:numPr>
        <w:tabs>
          <w:tab w:val="clear" w:pos="360"/>
          <w:tab w:val="left" w:pos="851"/>
          <w:tab w:val="num" w:pos="1353"/>
        </w:tabs>
        <w:jc w:val="both"/>
        <w:rPr>
          <w:rFonts w:ascii="Times New Roman" w:hAnsi="Times New Roman" w:cs="Times New Roman"/>
          <w:sz w:val="24"/>
          <w:szCs w:val="24"/>
        </w:rPr>
      </w:pPr>
      <w:r w:rsidRPr="00694E53">
        <w:rPr>
          <w:rFonts w:ascii="Times New Roman" w:hAnsi="Times New Roman" w:cs="Times New Roman"/>
          <w:sz w:val="24"/>
          <w:szCs w:val="24"/>
        </w:rPr>
        <w:t>раздел имущества, находящегося в общей совместной собственности, или определение и выдел из него доли;</w:t>
      </w:r>
    </w:p>
    <w:p w:rsidR="00B07114" w:rsidRPr="00694E53" w:rsidRDefault="00B07114" w:rsidP="00B07114">
      <w:pPr>
        <w:widowControl w:val="0"/>
        <w:numPr>
          <w:ilvl w:val="0"/>
          <w:numId w:val="2"/>
        </w:numPr>
        <w:tabs>
          <w:tab w:val="clear" w:pos="360"/>
          <w:tab w:val="left" w:pos="851"/>
          <w:tab w:val="num" w:pos="1353"/>
        </w:tabs>
        <w:jc w:val="both"/>
        <w:rPr>
          <w:rFonts w:ascii="Times New Roman" w:hAnsi="Times New Roman" w:cs="Times New Roman"/>
          <w:sz w:val="24"/>
          <w:szCs w:val="24"/>
        </w:rPr>
      </w:pPr>
      <w:r w:rsidRPr="00694E53">
        <w:rPr>
          <w:rFonts w:ascii="Times New Roman" w:hAnsi="Times New Roman" w:cs="Times New Roman"/>
          <w:sz w:val="24"/>
          <w:szCs w:val="24"/>
        </w:rPr>
        <w:t>изменение паспортных данных, работы, фамилии или имени Поручителя;</w:t>
      </w:r>
    </w:p>
    <w:p w:rsidR="00B07114" w:rsidRPr="00694E53" w:rsidRDefault="00B07114" w:rsidP="00B07114">
      <w:pPr>
        <w:widowControl w:val="0"/>
        <w:numPr>
          <w:ilvl w:val="0"/>
          <w:numId w:val="2"/>
        </w:numPr>
        <w:tabs>
          <w:tab w:val="clear" w:pos="360"/>
          <w:tab w:val="left" w:pos="851"/>
          <w:tab w:val="num" w:pos="1353"/>
        </w:tabs>
        <w:jc w:val="both"/>
        <w:rPr>
          <w:rFonts w:ascii="Times New Roman" w:hAnsi="Times New Roman" w:cs="Times New Roman"/>
          <w:sz w:val="24"/>
          <w:szCs w:val="24"/>
        </w:rPr>
      </w:pPr>
      <w:r w:rsidRPr="00694E53">
        <w:rPr>
          <w:rFonts w:ascii="Times New Roman" w:hAnsi="Times New Roman" w:cs="Times New Roman"/>
          <w:sz w:val="24"/>
          <w:szCs w:val="24"/>
        </w:rPr>
        <w:t>возникновение обязательств по отношению к третьим лицам (в том числе заключение кредитных сделок, договоров залога и договоров поручительства).</w:t>
      </w:r>
    </w:p>
    <w:p w:rsidR="00B07114" w:rsidRPr="00694E53" w:rsidRDefault="00B07114" w:rsidP="00B07114">
      <w:pPr>
        <w:pStyle w:val="3"/>
        <w:widowControl w:val="0"/>
        <w:rPr>
          <w:rFonts w:ascii="Times New Roman" w:hAnsi="Times New Roman" w:cs="Times New Roman"/>
          <w:sz w:val="24"/>
          <w:szCs w:val="24"/>
        </w:rPr>
      </w:pPr>
      <w:r>
        <w:rPr>
          <w:rFonts w:ascii="Times New Roman" w:hAnsi="Times New Roman" w:cs="Times New Roman"/>
          <w:b/>
          <w:sz w:val="24"/>
          <w:szCs w:val="24"/>
        </w:rPr>
        <w:t>3.2</w:t>
      </w:r>
      <w:r w:rsidRPr="00694E53">
        <w:rPr>
          <w:rFonts w:ascii="Times New Roman" w:hAnsi="Times New Roman" w:cs="Times New Roman"/>
          <w:b/>
          <w:sz w:val="24"/>
          <w:szCs w:val="24"/>
        </w:rPr>
        <w:t>.</w:t>
      </w:r>
      <w:r w:rsidRPr="00694E53">
        <w:rPr>
          <w:rFonts w:ascii="Times New Roman" w:hAnsi="Times New Roman" w:cs="Times New Roman"/>
          <w:sz w:val="24"/>
          <w:szCs w:val="24"/>
        </w:rPr>
        <w:t xml:space="preserve"> Стороны обязаны в течение 3 (трех) рабочих дней в письменном виде информировать друг друга об изменении своего местонахождения (в том числе фактического), банковских реквизитов, указанных в статье 5 настоящего Договора, а также обо всех других изменениях, имеющих существенное значение для надлежащего исполнения обязательств по настоящему Договору. Сторона, не выполнившая требования данного пункта, принимает на себя все негативные последствия нарушения данной обязанности (в частности, при отсутствии сообщения одной Стороны об изменении своего местонахождения (в том числе фактического) требования, уведомления и иные сообщения направляются Стороной по последнему известному ей адресу, и считаются доставленными, даже если адресат по этому адресу не находится).</w:t>
      </w:r>
    </w:p>
    <w:p w:rsidR="00B07114" w:rsidRPr="00694E53" w:rsidRDefault="00B07114" w:rsidP="00B07114">
      <w:pPr>
        <w:pStyle w:val="3"/>
        <w:widowControl w:val="0"/>
        <w:rPr>
          <w:rFonts w:ascii="Times New Roman" w:hAnsi="Times New Roman" w:cs="Times New Roman"/>
          <w:sz w:val="24"/>
          <w:szCs w:val="24"/>
        </w:rPr>
      </w:pPr>
      <w:r w:rsidRPr="00694E53">
        <w:rPr>
          <w:rFonts w:ascii="Times New Roman" w:hAnsi="Times New Roman" w:cs="Times New Roman"/>
          <w:b/>
          <w:sz w:val="24"/>
          <w:szCs w:val="24"/>
        </w:rPr>
        <w:t>3</w:t>
      </w:r>
      <w:r>
        <w:rPr>
          <w:rFonts w:ascii="Times New Roman" w:hAnsi="Times New Roman" w:cs="Times New Roman"/>
          <w:b/>
          <w:sz w:val="24"/>
          <w:szCs w:val="24"/>
        </w:rPr>
        <w:t>.3</w:t>
      </w:r>
      <w:r w:rsidRPr="00694E53">
        <w:rPr>
          <w:rFonts w:ascii="Times New Roman" w:hAnsi="Times New Roman" w:cs="Times New Roman"/>
          <w:b/>
          <w:sz w:val="24"/>
          <w:szCs w:val="24"/>
        </w:rPr>
        <w:t>.</w:t>
      </w:r>
      <w:r w:rsidRPr="00694E53">
        <w:rPr>
          <w:rFonts w:ascii="Times New Roman" w:hAnsi="Times New Roman" w:cs="Times New Roman"/>
          <w:sz w:val="24"/>
          <w:szCs w:val="24"/>
        </w:rPr>
        <w:t xml:space="preserve"> Все требования и уведомления, а также иные сообщения, направленные Сторонами друг другу в течение всего срока действия настоящего Договора, должны быть подписаны уполномоченным на подписание соответствующих документов лицом.</w:t>
      </w:r>
    </w:p>
    <w:p w:rsidR="00B07114" w:rsidRPr="00694E53" w:rsidRDefault="00B07114" w:rsidP="00B07114">
      <w:pPr>
        <w:pStyle w:val="Noeeu1"/>
        <w:widowControl w:val="0"/>
        <w:numPr>
          <w:ilvl w:val="12"/>
          <w:numId w:val="0"/>
        </w:numPr>
        <w:rPr>
          <w:rFonts w:ascii="Times New Roman" w:hAnsi="Times New Roman"/>
        </w:rPr>
      </w:pPr>
      <w:r w:rsidRPr="00694E53">
        <w:rPr>
          <w:rFonts w:ascii="Times New Roman" w:hAnsi="Times New Roman"/>
        </w:rPr>
        <w:tab/>
      </w:r>
      <w:r>
        <w:rPr>
          <w:rFonts w:ascii="Times New Roman" w:hAnsi="Times New Roman"/>
          <w:b/>
        </w:rPr>
        <w:t>3.4</w:t>
      </w:r>
      <w:r w:rsidRPr="00694E53">
        <w:rPr>
          <w:rFonts w:ascii="Times New Roman" w:hAnsi="Times New Roman"/>
          <w:b/>
        </w:rPr>
        <w:t>.</w:t>
      </w:r>
      <w:r w:rsidRPr="00694E53">
        <w:rPr>
          <w:rFonts w:ascii="Times New Roman" w:hAnsi="Times New Roman"/>
        </w:rPr>
        <w:t xml:space="preserve"> В соответствии со статьей 411 Гражданского кодекса Российской Федерации Стороны устанавливают, что проведение зачета встречного однородного требования в целях прекращения обязательств Поручителя перед Кредитором в одностороннем порядке не допускается. Такой зачет возможен исключительно с письменного согласия Кредитора.</w:t>
      </w:r>
    </w:p>
    <w:p w:rsidR="00B07114" w:rsidRPr="00694E53" w:rsidRDefault="00B07114" w:rsidP="00B07114">
      <w:pPr>
        <w:widowControl w:val="0"/>
        <w:tabs>
          <w:tab w:val="left" w:pos="709"/>
          <w:tab w:val="left" w:pos="851"/>
        </w:tabs>
        <w:jc w:val="both"/>
        <w:rPr>
          <w:rFonts w:ascii="Times New Roman" w:hAnsi="Times New Roman" w:cs="Times New Roman"/>
          <w:sz w:val="24"/>
          <w:szCs w:val="24"/>
        </w:rPr>
      </w:pPr>
      <w:r>
        <w:rPr>
          <w:rFonts w:ascii="Times New Roman" w:hAnsi="Times New Roman" w:cs="Times New Roman"/>
          <w:b/>
          <w:sz w:val="24"/>
          <w:szCs w:val="24"/>
        </w:rPr>
        <w:tab/>
        <w:t>3.5</w:t>
      </w:r>
      <w:r w:rsidRPr="00694E53">
        <w:rPr>
          <w:rFonts w:ascii="Times New Roman" w:hAnsi="Times New Roman" w:cs="Times New Roman"/>
          <w:b/>
          <w:sz w:val="24"/>
          <w:szCs w:val="24"/>
        </w:rPr>
        <w:t>.</w:t>
      </w:r>
      <w:r w:rsidRPr="00694E53">
        <w:rPr>
          <w:rFonts w:ascii="Times New Roman" w:hAnsi="Times New Roman" w:cs="Times New Roman"/>
          <w:sz w:val="24"/>
          <w:szCs w:val="24"/>
        </w:rPr>
        <w:t xml:space="preserve"> Поручитель уведомляет Кредитора о том, что на момент п</w:t>
      </w:r>
      <w:r>
        <w:rPr>
          <w:rFonts w:ascii="Times New Roman" w:hAnsi="Times New Roman" w:cs="Times New Roman"/>
          <w:sz w:val="24"/>
          <w:szCs w:val="24"/>
        </w:rPr>
        <w:t>одписания настоящего Договора общество</w:t>
      </w:r>
      <w:r w:rsidRPr="00694E53">
        <w:rPr>
          <w:rFonts w:ascii="Times New Roman" w:hAnsi="Times New Roman" w:cs="Times New Roman"/>
          <w:sz w:val="24"/>
          <w:szCs w:val="24"/>
        </w:rPr>
        <w:t>:</w:t>
      </w:r>
    </w:p>
    <w:p w:rsidR="00B07114" w:rsidRPr="00694E53" w:rsidRDefault="00B07114" w:rsidP="00B07114">
      <w:pPr>
        <w:widowControl w:val="0"/>
        <w:numPr>
          <w:ilvl w:val="0"/>
          <w:numId w:val="5"/>
        </w:numPr>
        <w:tabs>
          <w:tab w:val="left" w:pos="851"/>
        </w:tabs>
        <w:jc w:val="both"/>
        <w:rPr>
          <w:rFonts w:ascii="Times New Roman" w:hAnsi="Times New Roman" w:cs="Times New Roman"/>
          <w:sz w:val="24"/>
          <w:szCs w:val="24"/>
        </w:rPr>
      </w:pPr>
      <w:r>
        <w:rPr>
          <w:rFonts w:ascii="Times New Roman" w:hAnsi="Times New Roman" w:cs="Times New Roman"/>
          <w:sz w:val="24"/>
          <w:szCs w:val="24"/>
        </w:rPr>
        <w:t>дееспособ</w:t>
      </w:r>
      <w:r w:rsidRPr="00694E53">
        <w:rPr>
          <w:rFonts w:ascii="Times New Roman" w:hAnsi="Times New Roman" w:cs="Times New Roman"/>
          <w:sz w:val="24"/>
          <w:szCs w:val="24"/>
        </w:rPr>
        <w:t>н</w:t>
      </w:r>
      <w:r>
        <w:rPr>
          <w:rFonts w:ascii="Times New Roman" w:hAnsi="Times New Roman" w:cs="Times New Roman"/>
          <w:sz w:val="24"/>
          <w:szCs w:val="24"/>
        </w:rPr>
        <w:t>о</w:t>
      </w:r>
      <w:r w:rsidRPr="00694E53">
        <w:rPr>
          <w:rFonts w:ascii="Times New Roman" w:hAnsi="Times New Roman" w:cs="Times New Roman"/>
          <w:sz w:val="24"/>
          <w:szCs w:val="24"/>
        </w:rPr>
        <w:t xml:space="preserve"> в полном объеме;</w:t>
      </w:r>
    </w:p>
    <w:p w:rsidR="00B07114" w:rsidRPr="00694E53" w:rsidRDefault="00B07114" w:rsidP="00B07114">
      <w:pPr>
        <w:widowControl w:val="0"/>
        <w:numPr>
          <w:ilvl w:val="0"/>
          <w:numId w:val="5"/>
        </w:numPr>
        <w:tabs>
          <w:tab w:val="left" w:pos="851"/>
        </w:tabs>
        <w:jc w:val="both"/>
        <w:rPr>
          <w:rFonts w:ascii="Times New Roman" w:hAnsi="Times New Roman" w:cs="Times New Roman"/>
          <w:sz w:val="24"/>
          <w:szCs w:val="24"/>
        </w:rPr>
      </w:pPr>
      <w:r w:rsidRPr="00694E53">
        <w:rPr>
          <w:rFonts w:ascii="Times New Roman" w:hAnsi="Times New Roman" w:cs="Times New Roman"/>
          <w:sz w:val="24"/>
          <w:szCs w:val="24"/>
        </w:rPr>
        <w:t xml:space="preserve">ответчиком по </w:t>
      </w:r>
      <w:r>
        <w:rPr>
          <w:rFonts w:ascii="Times New Roman" w:hAnsi="Times New Roman" w:cs="Times New Roman"/>
          <w:sz w:val="24"/>
          <w:szCs w:val="24"/>
        </w:rPr>
        <w:t>судебным искам не является</w:t>
      </w:r>
      <w:r w:rsidRPr="00694E53">
        <w:rPr>
          <w:rFonts w:ascii="Times New Roman" w:hAnsi="Times New Roman" w:cs="Times New Roman"/>
          <w:sz w:val="24"/>
          <w:szCs w:val="24"/>
        </w:rPr>
        <w:t>;</w:t>
      </w:r>
    </w:p>
    <w:p w:rsidR="00B07114" w:rsidRPr="00694E53" w:rsidRDefault="00B07114" w:rsidP="00B07114">
      <w:pPr>
        <w:widowControl w:val="0"/>
        <w:numPr>
          <w:ilvl w:val="0"/>
          <w:numId w:val="5"/>
        </w:numPr>
        <w:tabs>
          <w:tab w:val="left" w:pos="426"/>
          <w:tab w:val="left" w:pos="567"/>
        </w:tabs>
        <w:jc w:val="both"/>
        <w:rPr>
          <w:rFonts w:ascii="Times New Roman" w:hAnsi="Times New Roman" w:cs="Times New Roman"/>
          <w:sz w:val="24"/>
          <w:szCs w:val="24"/>
        </w:rPr>
      </w:pPr>
      <w:r w:rsidRPr="00694E53">
        <w:rPr>
          <w:rFonts w:ascii="Times New Roman" w:hAnsi="Times New Roman" w:cs="Times New Roman"/>
          <w:sz w:val="24"/>
          <w:szCs w:val="24"/>
        </w:rPr>
        <w:t xml:space="preserve">  предоставил</w:t>
      </w:r>
      <w:r>
        <w:rPr>
          <w:rFonts w:ascii="Times New Roman" w:hAnsi="Times New Roman" w:cs="Times New Roman"/>
          <w:sz w:val="24"/>
          <w:szCs w:val="24"/>
        </w:rPr>
        <w:t xml:space="preserve">о Кредитору в требуемом </w:t>
      </w:r>
      <w:r w:rsidRPr="00694E53">
        <w:rPr>
          <w:rFonts w:ascii="Times New Roman" w:hAnsi="Times New Roman" w:cs="Times New Roman"/>
          <w:sz w:val="24"/>
          <w:szCs w:val="24"/>
        </w:rPr>
        <w:t>объеме полную и достоверную информацию о своем финансовом положении, а также предоставил</w:t>
      </w:r>
      <w:r>
        <w:rPr>
          <w:rFonts w:ascii="Times New Roman" w:hAnsi="Times New Roman" w:cs="Times New Roman"/>
          <w:sz w:val="24"/>
          <w:szCs w:val="24"/>
        </w:rPr>
        <w:t>о</w:t>
      </w:r>
      <w:r w:rsidRPr="00694E53">
        <w:rPr>
          <w:rFonts w:ascii="Times New Roman" w:hAnsi="Times New Roman" w:cs="Times New Roman"/>
          <w:sz w:val="24"/>
          <w:szCs w:val="24"/>
        </w:rPr>
        <w:t xml:space="preserve"> Кредитору полную информацию об имеющихся на дату заключения настоящего Договора обязательствах по отношению к третьим лицам.</w:t>
      </w:r>
    </w:p>
    <w:p w:rsidR="00B07114" w:rsidRPr="00694E53" w:rsidRDefault="00B07114" w:rsidP="00B07114">
      <w:pPr>
        <w:pStyle w:val="a4"/>
        <w:overflowPunct w:val="0"/>
        <w:adjustRightInd w:val="0"/>
        <w:ind w:firstLine="720"/>
        <w:textAlignment w:val="baseline"/>
        <w:rPr>
          <w:rFonts w:ascii="Times New Roman" w:hAnsi="Times New Roman" w:cs="Times New Roman"/>
          <w:sz w:val="24"/>
          <w:szCs w:val="24"/>
        </w:rPr>
      </w:pPr>
      <w:r>
        <w:rPr>
          <w:rFonts w:ascii="Times New Roman" w:hAnsi="Times New Roman" w:cs="Times New Roman"/>
          <w:b/>
          <w:sz w:val="24"/>
          <w:szCs w:val="24"/>
        </w:rPr>
        <w:t>3.6</w:t>
      </w:r>
      <w:r w:rsidRPr="00694E53">
        <w:rPr>
          <w:rFonts w:ascii="Times New Roman" w:hAnsi="Times New Roman" w:cs="Times New Roman"/>
          <w:b/>
          <w:sz w:val="24"/>
          <w:szCs w:val="24"/>
        </w:rPr>
        <w:t>.</w:t>
      </w:r>
      <w:r w:rsidRPr="00694E53">
        <w:rPr>
          <w:rFonts w:ascii="Times New Roman" w:hAnsi="Times New Roman" w:cs="Times New Roman"/>
          <w:sz w:val="24"/>
          <w:szCs w:val="24"/>
        </w:rPr>
        <w:t xml:space="preserve"> Наступление событий, предусмотренных пунктом 3.1. настоящего Договора, иных событий, имеющих существенное значение для полного и своевременного исполнения обязательств по настоящему Договору, рассматривается как ухудшение условий обеспечения обязательств Должника по Кредитному договору. В этом случае Кредитор вправе потребовать по своему усмотрению:</w:t>
      </w:r>
    </w:p>
    <w:p w:rsidR="00B07114" w:rsidRPr="00694E53" w:rsidRDefault="00B07114" w:rsidP="00B07114">
      <w:pPr>
        <w:widowControl w:val="0"/>
        <w:numPr>
          <w:ilvl w:val="1"/>
          <w:numId w:val="2"/>
        </w:numPr>
        <w:tabs>
          <w:tab w:val="clear" w:pos="1440"/>
        </w:tabs>
        <w:ind w:left="426" w:firstLine="0"/>
        <w:jc w:val="both"/>
        <w:rPr>
          <w:rFonts w:ascii="Times New Roman" w:hAnsi="Times New Roman" w:cs="Times New Roman"/>
          <w:sz w:val="24"/>
          <w:szCs w:val="24"/>
        </w:rPr>
      </w:pPr>
      <w:r w:rsidRPr="00694E53">
        <w:rPr>
          <w:rFonts w:ascii="Times New Roman" w:hAnsi="Times New Roman" w:cs="Times New Roman"/>
          <w:sz w:val="24"/>
          <w:szCs w:val="24"/>
        </w:rPr>
        <w:t>досрочного исполнения обязательств Должника по Кредитному договору;</w:t>
      </w:r>
    </w:p>
    <w:p w:rsidR="00B07114" w:rsidRPr="00694E53" w:rsidRDefault="00B07114" w:rsidP="00B07114">
      <w:pPr>
        <w:widowControl w:val="0"/>
        <w:numPr>
          <w:ilvl w:val="1"/>
          <w:numId w:val="2"/>
        </w:numPr>
        <w:tabs>
          <w:tab w:val="clear" w:pos="1440"/>
          <w:tab w:val="num" w:pos="709"/>
        </w:tabs>
        <w:ind w:left="709" w:hanging="283"/>
        <w:jc w:val="both"/>
        <w:rPr>
          <w:rFonts w:ascii="Times New Roman" w:hAnsi="Times New Roman" w:cs="Times New Roman"/>
          <w:sz w:val="24"/>
          <w:szCs w:val="24"/>
        </w:rPr>
      </w:pPr>
      <w:r w:rsidRPr="00694E53">
        <w:rPr>
          <w:rFonts w:ascii="Times New Roman" w:hAnsi="Times New Roman" w:cs="Times New Roman"/>
          <w:sz w:val="24"/>
          <w:szCs w:val="24"/>
        </w:rPr>
        <w:t>дополнительного обеспечения обязательств Должника по Кредитному договору.</w:t>
      </w:r>
    </w:p>
    <w:p w:rsidR="00B07114" w:rsidRPr="00694E53" w:rsidRDefault="00B07114" w:rsidP="00B07114">
      <w:pPr>
        <w:pStyle w:val="a8"/>
        <w:widowControl w:val="0"/>
        <w:ind w:firstLine="708"/>
        <w:jc w:val="both"/>
        <w:rPr>
          <w:rFonts w:ascii="Times New Roman" w:hAnsi="Times New Roman" w:cs="Times New Roman"/>
        </w:rPr>
      </w:pPr>
    </w:p>
    <w:p w:rsidR="00B07114" w:rsidRPr="00694E53" w:rsidRDefault="00B07114" w:rsidP="00B07114">
      <w:pPr>
        <w:pStyle w:val="a8"/>
        <w:widowControl w:val="0"/>
        <w:ind w:firstLine="708"/>
        <w:jc w:val="both"/>
        <w:rPr>
          <w:rFonts w:ascii="Times New Roman" w:hAnsi="Times New Roman" w:cs="Times New Roman"/>
        </w:rPr>
      </w:pPr>
      <w:r>
        <w:rPr>
          <w:rFonts w:ascii="Times New Roman" w:hAnsi="Times New Roman" w:cs="Times New Roman"/>
          <w:b/>
        </w:rPr>
        <w:t>3.7</w:t>
      </w:r>
      <w:r w:rsidRPr="00694E53">
        <w:rPr>
          <w:rFonts w:ascii="Times New Roman" w:hAnsi="Times New Roman" w:cs="Times New Roman"/>
          <w:b/>
        </w:rPr>
        <w:t>.</w:t>
      </w:r>
      <w:r w:rsidRPr="00694E53">
        <w:rPr>
          <w:rFonts w:ascii="Times New Roman" w:hAnsi="Times New Roman" w:cs="Times New Roman"/>
        </w:rPr>
        <w:t xml:space="preserve"> Стороны договорились, что настоящий Договор не прекращает своего действия в случае перевода долга по Кредитному договору на третье лицо.</w:t>
      </w:r>
    </w:p>
    <w:p w:rsidR="00B07114" w:rsidRPr="00694E53" w:rsidRDefault="00B07114" w:rsidP="00B07114">
      <w:pPr>
        <w:pStyle w:val="a8"/>
        <w:widowControl w:val="0"/>
        <w:ind w:firstLine="708"/>
        <w:jc w:val="both"/>
        <w:rPr>
          <w:rFonts w:ascii="Times New Roman" w:hAnsi="Times New Roman" w:cs="Times New Roman"/>
        </w:rPr>
      </w:pPr>
    </w:p>
    <w:p w:rsidR="00B07114" w:rsidRPr="00694E53" w:rsidRDefault="00B07114" w:rsidP="00B07114">
      <w:pPr>
        <w:pStyle w:val="a8"/>
        <w:widowControl w:val="0"/>
        <w:ind w:left="720"/>
        <w:jc w:val="both"/>
        <w:rPr>
          <w:rFonts w:ascii="Times New Roman" w:hAnsi="Times New Roman" w:cs="Times New Roman"/>
        </w:rPr>
      </w:pPr>
      <w:r>
        <w:rPr>
          <w:rFonts w:ascii="Times New Roman" w:hAnsi="Times New Roman" w:cs="Times New Roman"/>
          <w:b/>
        </w:rPr>
        <w:t>3.8</w:t>
      </w:r>
      <w:r w:rsidRPr="00694E53">
        <w:rPr>
          <w:rFonts w:ascii="Times New Roman" w:hAnsi="Times New Roman" w:cs="Times New Roman"/>
          <w:b/>
        </w:rPr>
        <w:t>.</w:t>
      </w:r>
      <w:r w:rsidRPr="00694E53">
        <w:rPr>
          <w:rFonts w:ascii="Times New Roman" w:hAnsi="Times New Roman" w:cs="Times New Roman"/>
        </w:rPr>
        <w:t xml:space="preserve"> Настоящим Поручитель дает свое согласие отвечать за любого нового должника по Кредитному договору.</w:t>
      </w:r>
    </w:p>
    <w:p w:rsidR="00B07114" w:rsidRPr="00694E53" w:rsidRDefault="00B07114" w:rsidP="00B07114">
      <w:pPr>
        <w:pStyle w:val="a8"/>
        <w:widowControl w:val="0"/>
        <w:ind w:left="720"/>
        <w:jc w:val="both"/>
        <w:rPr>
          <w:rFonts w:ascii="Times New Roman" w:hAnsi="Times New Roman" w:cs="Times New Roman"/>
        </w:rPr>
      </w:pPr>
    </w:p>
    <w:p w:rsidR="00B07114" w:rsidRPr="00694E53" w:rsidRDefault="00B07114" w:rsidP="00B07114">
      <w:pPr>
        <w:pStyle w:val="a8"/>
        <w:widowControl w:val="0"/>
        <w:ind w:firstLine="720"/>
        <w:jc w:val="both"/>
        <w:rPr>
          <w:rFonts w:ascii="Times New Roman" w:hAnsi="Times New Roman" w:cs="Times New Roman"/>
        </w:rPr>
      </w:pPr>
      <w:r>
        <w:rPr>
          <w:rFonts w:ascii="Times New Roman" w:hAnsi="Times New Roman" w:cs="Times New Roman"/>
          <w:b/>
        </w:rPr>
        <w:t>3.9</w:t>
      </w:r>
      <w:r w:rsidRPr="00694E53">
        <w:rPr>
          <w:rFonts w:ascii="Times New Roman" w:hAnsi="Times New Roman" w:cs="Times New Roman"/>
          <w:b/>
        </w:rPr>
        <w:t>.</w:t>
      </w:r>
      <w:r w:rsidRPr="00694E53">
        <w:rPr>
          <w:rFonts w:ascii="Times New Roman" w:hAnsi="Times New Roman" w:cs="Times New Roman"/>
        </w:rPr>
        <w:t xml:space="preserve"> Настоящим договором устанавливается, что Поручитель не вправе выдвигать против Кредитора возражения, которые мог бы представить Должник.</w:t>
      </w:r>
    </w:p>
    <w:p w:rsidR="00B07114" w:rsidRPr="00694E53" w:rsidRDefault="00B07114" w:rsidP="00B07114">
      <w:pPr>
        <w:pStyle w:val="a8"/>
        <w:widowControl w:val="0"/>
        <w:ind w:firstLine="720"/>
        <w:jc w:val="both"/>
        <w:rPr>
          <w:rFonts w:ascii="Times New Roman" w:hAnsi="Times New Roman" w:cs="Times New Roman"/>
        </w:rPr>
      </w:pPr>
    </w:p>
    <w:p w:rsidR="00B07114" w:rsidRPr="00694E53" w:rsidRDefault="00B07114" w:rsidP="00B07114">
      <w:pPr>
        <w:pStyle w:val="2"/>
        <w:keepNext w:val="0"/>
        <w:widowControl w:val="0"/>
        <w:rPr>
          <w:rFonts w:ascii="Times New Roman" w:hAnsi="Times New Roman" w:cs="Times New Roman"/>
          <w:b/>
          <w:bCs/>
          <w:sz w:val="24"/>
          <w:szCs w:val="24"/>
        </w:rPr>
      </w:pPr>
      <w:r w:rsidRPr="00694E53">
        <w:rPr>
          <w:rFonts w:ascii="Times New Roman" w:hAnsi="Times New Roman" w:cs="Times New Roman"/>
          <w:b/>
          <w:bCs/>
          <w:sz w:val="24"/>
          <w:szCs w:val="24"/>
        </w:rPr>
        <w:t xml:space="preserve"> 4. ЗАКЛЮЧИТЕЛЬНЫЕ ПОЛОЖЕНИЯ</w:t>
      </w:r>
    </w:p>
    <w:p w:rsidR="00B07114" w:rsidRPr="00694E53" w:rsidRDefault="00B07114" w:rsidP="00B07114">
      <w:pPr>
        <w:pStyle w:val="aa"/>
        <w:widowControl w:val="0"/>
        <w:tabs>
          <w:tab w:val="clear" w:pos="4536"/>
          <w:tab w:val="clear" w:pos="9072"/>
        </w:tabs>
        <w:rPr>
          <w:rFonts w:ascii="Times New Roman" w:hAnsi="Times New Roman" w:cs="Times New Roman"/>
          <w:sz w:val="24"/>
          <w:szCs w:val="24"/>
        </w:rPr>
      </w:pPr>
    </w:p>
    <w:p w:rsidR="00B07114" w:rsidRPr="00694E53" w:rsidRDefault="00B07114" w:rsidP="00B07114">
      <w:pPr>
        <w:widowControl w:val="0"/>
        <w:ind w:firstLine="720"/>
        <w:jc w:val="both"/>
        <w:rPr>
          <w:rFonts w:ascii="Times New Roman" w:hAnsi="Times New Roman" w:cs="Times New Roman"/>
          <w:sz w:val="24"/>
          <w:szCs w:val="24"/>
        </w:rPr>
      </w:pPr>
      <w:r w:rsidRPr="00694E53">
        <w:rPr>
          <w:rFonts w:ascii="Times New Roman" w:hAnsi="Times New Roman" w:cs="Times New Roman"/>
          <w:b/>
          <w:sz w:val="24"/>
          <w:szCs w:val="24"/>
        </w:rPr>
        <w:t>4.1.</w:t>
      </w:r>
      <w:r w:rsidRPr="00694E53">
        <w:rPr>
          <w:rFonts w:ascii="Times New Roman" w:hAnsi="Times New Roman" w:cs="Times New Roman"/>
          <w:sz w:val="24"/>
          <w:szCs w:val="24"/>
        </w:rPr>
        <w:t xml:space="preserve"> Настоящий Договор вступает в силу и становится обязательным для Сторон с момента его подписания Сторонами. </w:t>
      </w:r>
    </w:p>
    <w:p w:rsidR="00B07114" w:rsidRPr="00694E53" w:rsidRDefault="00B07114" w:rsidP="00B07114">
      <w:pPr>
        <w:widowControl w:val="0"/>
        <w:ind w:firstLine="720"/>
        <w:jc w:val="both"/>
        <w:rPr>
          <w:rFonts w:ascii="Times New Roman" w:hAnsi="Times New Roman" w:cs="Times New Roman"/>
          <w:i/>
          <w:iCs/>
          <w:sz w:val="24"/>
          <w:szCs w:val="24"/>
        </w:rPr>
      </w:pPr>
      <w:r w:rsidRPr="00694E53">
        <w:rPr>
          <w:rFonts w:ascii="Times New Roman" w:hAnsi="Times New Roman" w:cs="Times New Roman"/>
          <w:sz w:val="24"/>
          <w:szCs w:val="24"/>
        </w:rPr>
        <w:t xml:space="preserve"> </w:t>
      </w:r>
    </w:p>
    <w:p w:rsidR="00B07114" w:rsidRPr="00694E53" w:rsidRDefault="00B07114" w:rsidP="00B07114">
      <w:pPr>
        <w:widowControl w:val="0"/>
        <w:ind w:firstLine="720"/>
        <w:jc w:val="both"/>
        <w:rPr>
          <w:rFonts w:ascii="Times New Roman" w:hAnsi="Times New Roman" w:cs="Times New Roman"/>
          <w:sz w:val="24"/>
          <w:szCs w:val="24"/>
        </w:rPr>
      </w:pPr>
      <w:r w:rsidRPr="00694E53">
        <w:rPr>
          <w:rFonts w:ascii="Times New Roman" w:hAnsi="Times New Roman" w:cs="Times New Roman"/>
          <w:b/>
          <w:sz w:val="24"/>
          <w:szCs w:val="24"/>
        </w:rPr>
        <w:t>4.2.</w:t>
      </w:r>
      <w:r w:rsidRPr="00694E53">
        <w:rPr>
          <w:rFonts w:ascii="Times New Roman" w:hAnsi="Times New Roman" w:cs="Times New Roman"/>
          <w:sz w:val="24"/>
          <w:szCs w:val="24"/>
        </w:rPr>
        <w:t xml:space="preserve"> Поручительство прекращается, если Кредитор в течение трех лет со дня, до которого Должник обязан исполнить все свои обязательства по Кредитному договору в полном объеме, не предъявит к Поручителю требование, указанное в пункте 2.4. настоящего Договора. </w:t>
      </w:r>
    </w:p>
    <w:p w:rsidR="00B07114" w:rsidRPr="00694E53" w:rsidRDefault="00B07114" w:rsidP="00B07114">
      <w:pPr>
        <w:widowControl w:val="0"/>
        <w:numPr>
          <w:ilvl w:val="0"/>
          <w:numId w:val="2"/>
        </w:numPr>
        <w:tabs>
          <w:tab w:val="clear" w:pos="360"/>
          <w:tab w:val="num" w:pos="851"/>
          <w:tab w:val="num" w:pos="1353"/>
        </w:tabs>
        <w:ind w:left="709"/>
        <w:jc w:val="both"/>
        <w:rPr>
          <w:rFonts w:ascii="Times New Roman" w:hAnsi="Times New Roman" w:cs="Times New Roman"/>
          <w:sz w:val="24"/>
          <w:szCs w:val="24"/>
        </w:rPr>
      </w:pPr>
      <w:r w:rsidRPr="00694E53">
        <w:rPr>
          <w:rFonts w:ascii="Times New Roman" w:hAnsi="Times New Roman" w:cs="Times New Roman"/>
          <w:sz w:val="24"/>
          <w:szCs w:val="24"/>
        </w:rPr>
        <w:t>В случае признания Кредитного договора недействительной/незаключенной сделкой поручительство, предусмотренное пунктом 2.6. настоящего Договора, прекращается, если Кредитор в течение года со дня признания Кредитного договора недействительным/ незаключенным не предъявит к Поручителю требование на основании пункта 2.6. настоящего Договора.</w:t>
      </w:r>
    </w:p>
    <w:p w:rsidR="00B07114" w:rsidRPr="00694E53" w:rsidRDefault="00B07114" w:rsidP="00B07114">
      <w:pPr>
        <w:widowControl w:val="0"/>
        <w:ind w:left="709"/>
        <w:jc w:val="both"/>
        <w:rPr>
          <w:rFonts w:ascii="Times New Roman" w:hAnsi="Times New Roman" w:cs="Times New Roman"/>
          <w:sz w:val="24"/>
          <w:szCs w:val="24"/>
        </w:rPr>
      </w:pPr>
    </w:p>
    <w:p w:rsidR="00B07114" w:rsidRDefault="00B07114" w:rsidP="00B07114">
      <w:pPr>
        <w:pStyle w:val="3"/>
        <w:widowControl w:val="0"/>
        <w:rPr>
          <w:rFonts w:ascii="Times New Roman" w:hAnsi="Times New Roman" w:cs="Times New Roman"/>
          <w:b/>
          <w:sz w:val="24"/>
          <w:szCs w:val="24"/>
        </w:rPr>
      </w:pPr>
    </w:p>
    <w:p w:rsidR="00B07114" w:rsidRPr="00694E53" w:rsidRDefault="00B07114" w:rsidP="00B07114">
      <w:pPr>
        <w:pStyle w:val="3"/>
        <w:widowControl w:val="0"/>
        <w:rPr>
          <w:rFonts w:ascii="Times New Roman" w:hAnsi="Times New Roman" w:cs="Times New Roman"/>
          <w:sz w:val="24"/>
          <w:szCs w:val="24"/>
        </w:rPr>
      </w:pPr>
      <w:r w:rsidRPr="00694E53">
        <w:rPr>
          <w:rFonts w:ascii="Times New Roman" w:hAnsi="Times New Roman" w:cs="Times New Roman"/>
          <w:b/>
          <w:sz w:val="24"/>
          <w:szCs w:val="24"/>
        </w:rPr>
        <w:t>4.3.</w:t>
      </w:r>
      <w:r w:rsidRPr="00694E53">
        <w:rPr>
          <w:rFonts w:ascii="Times New Roman" w:hAnsi="Times New Roman" w:cs="Times New Roman"/>
          <w:sz w:val="24"/>
          <w:szCs w:val="24"/>
        </w:rPr>
        <w:t xml:space="preserve"> Н</w:t>
      </w:r>
      <w:r w:rsidR="00DD5FF5">
        <w:rPr>
          <w:rFonts w:ascii="Times New Roman" w:hAnsi="Times New Roman" w:cs="Times New Roman"/>
          <w:sz w:val="24"/>
          <w:szCs w:val="24"/>
        </w:rPr>
        <w:t>астоящий Договор составлен на ___(____) страницах, в ____ (____</w:t>
      </w:r>
      <w:r w:rsidRPr="00694E53">
        <w:rPr>
          <w:rFonts w:ascii="Times New Roman" w:hAnsi="Times New Roman" w:cs="Times New Roman"/>
          <w:sz w:val="24"/>
          <w:szCs w:val="24"/>
        </w:rPr>
        <w:t>) идентичных экземплярах, имеющих равную юридическую силу: один – для Поручителя и один – для Кредитора.</w:t>
      </w:r>
    </w:p>
    <w:p w:rsidR="00B07114" w:rsidRPr="00694E53" w:rsidRDefault="00B07114" w:rsidP="00B07114">
      <w:pPr>
        <w:widowControl w:val="0"/>
        <w:numPr>
          <w:ilvl w:val="0"/>
          <w:numId w:val="2"/>
        </w:numPr>
        <w:tabs>
          <w:tab w:val="clear" w:pos="360"/>
          <w:tab w:val="num" w:pos="851"/>
          <w:tab w:val="num" w:pos="1353"/>
        </w:tabs>
        <w:ind w:left="709"/>
        <w:jc w:val="both"/>
        <w:rPr>
          <w:rFonts w:ascii="Times New Roman" w:hAnsi="Times New Roman" w:cs="Times New Roman"/>
          <w:sz w:val="24"/>
          <w:szCs w:val="24"/>
        </w:rPr>
      </w:pPr>
      <w:r w:rsidRPr="00694E53">
        <w:rPr>
          <w:rFonts w:ascii="Times New Roman" w:hAnsi="Times New Roman" w:cs="Times New Roman"/>
          <w:sz w:val="24"/>
          <w:szCs w:val="24"/>
        </w:rPr>
        <w:t>В случае утраты одной из Сторон своего экземпляра Договора эта Сторона может потребовать от другой Стороны подписать его дубликат либо содействовать в нотариальном удостоверении такого дубликата. Все расходы, связанные с восстановлением утерянного экземпляра, несет Сторона, его утратившая.</w:t>
      </w:r>
    </w:p>
    <w:p w:rsidR="00B07114" w:rsidRPr="00694E53" w:rsidRDefault="00B07114" w:rsidP="00B07114">
      <w:pPr>
        <w:widowControl w:val="0"/>
        <w:ind w:left="709"/>
        <w:jc w:val="both"/>
        <w:rPr>
          <w:rFonts w:ascii="Times New Roman" w:hAnsi="Times New Roman" w:cs="Times New Roman"/>
          <w:sz w:val="24"/>
          <w:szCs w:val="24"/>
        </w:rPr>
      </w:pPr>
    </w:p>
    <w:p w:rsidR="00B07114" w:rsidRPr="00694E53" w:rsidRDefault="00B07114" w:rsidP="00B07114">
      <w:pPr>
        <w:pStyle w:val="Noeeu1"/>
        <w:widowControl w:val="0"/>
        <w:ind w:firstLine="708"/>
        <w:rPr>
          <w:rFonts w:ascii="Times New Roman" w:hAnsi="Times New Roman"/>
        </w:rPr>
      </w:pPr>
      <w:r w:rsidRPr="00694E53">
        <w:rPr>
          <w:rFonts w:ascii="Times New Roman" w:hAnsi="Times New Roman"/>
          <w:b/>
        </w:rPr>
        <w:t>4.4.</w:t>
      </w:r>
      <w:r w:rsidRPr="00694E53">
        <w:rPr>
          <w:rFonts w:ascii="Times New Roman" w:hAnsi="Times New Roman"/>
        </w:rPr>
        <w:t xml:space="preserve"> Наименования статей настоящего Договора не влияют на толкование его условий. При толковании и применении наименований статей Договора его положения являются взаимосвязанными, и каждое положение должно рассматриваться в контексте всех других положений.</w:t>
      </w:r>
    </w:p>
    <w:p w:rsidR="00B07114" w:rsidRPr="00694E53" w:rsidRDefault="00B07114" w:rsidP="00B07114">
      <w:pPr>
        <w:pStyle w:val="Noeeu1"/>
        <w:widowControl w:val="0"/>
        <w:ind w:firstLine="708"/>
        <w:rPr>
          <w:rFonts w:ascii="Times New Roman" w:hAnsi="Times New Roman"/>
        </w:rPr>
      </w:pPr>
    </w:p>
    <w:p w:rsidR="00B07114" w:rsidRPr="00694E53" w:rsidRDefault="00B07114" w:rsidP="00B07114">
      <w:pPr>
        <w:pStyle w:val="Noeeu1"/>
        <w:tabs>
          <w:tab w:val="num" w:pos="851"/>
        </w:tabs>
        <w:spacing w:after="120"/>
        <w:ind w:left="360" w:firstLine="0"/>
        <w:rPr>
          <w:rFonts w:ascii="Times New Roman" w:hAnsi="Times New Roman"/>
          <w:color w:val="000000"/>
        </w:rPr>
      </w:pPr>
      <w:r w:rsidRPr="00694E53">
        <w:rPr>
          <w:rFonts w:ascii="Times New Roman" w:hAnsi="Times New Roman"/>
        </w:rPr>
        <w:t xml:space="preserve">       </w:t>
      </w:r>
      <w:r w:rsidRPr="00694E53">
        <w:rPr>
          <w:rFonts w:ascii="Times New Roman" w:hAnsi="Times New Roman"/>
          <w:b/>
        </w:rPr>
        <w:t>4.5.</w:t>
      </w:r>
      <w:r w:rsidRPr="00694E53">
        <w:rPr>
          <w:rFonts w:ascii="Times New Roman" w:hAnsi="Times New Roman"/>
        </w:rPr>
        <w:t xml:space="preserve"> Любой спор, возникающий по настоящему Договору и/или в связи с ним, в том числе любой спор в отношении существования, действительности, исполнения или прекращения Договора, при не достижении Сторонами согласия по нему, подлежит передаче на рассмотрение в суд по месту нахождения (юридическому адресу) Кредитора. </w:t>
      </w:r>
    </w:p>
    <w:p w:rsidR="00EA2C4A" w:rsidRDefault="00EA2C4A" w:rsidP="00EA2C4A">
      <w:pPr>
        <w:pStyle w:val="1"/>
        <w:widowControl w:val="0"/>
        <w:ind w:firstLine="0"/>
        <w:rPr>
          <w:rFonts w:ascii="Arial" w:hAnsi="Arial" w:cs="Arial"/>
          <w:sz w:val="22"/>
          <w:szCs w:val="22"/>
        </w:rPr>
      </w:pPr>
    </w:p>
    <w:p w:rsidR="00EA2C4A" w:rsidRDefault="00EA2C4A" w:rsidP="00EA2C4A">
      <w:pPr>
        <w:pStyle w:val="1"/>
        <w:widowControl w:val="0"/>
        <w:ind w:firstLine="0"/>
        <w:rPr>
          <w:rFonts w:ascii="Arial" w:hAnsi="Arial" w:cs="Arial"/>
          <w:sz w:val="22"/>
          <w:szCs w:val="22"/>
        </w:rPr>
      </w:pPr>
    </w:p>
    <w:p w:rsidR="00EA2C4A" w:rsidRPr="00052B7E" w:rsidRDefault="00EA2C4A" w:rsidP="00EA2C4A">
      <w:pPr>
        <w:pStyle w:val="2"/>
        <w:keepNext w:val="0"/>
        <w:widowControl w:val="0"/>
        <w:rPr>
          <w:rFonts w:ascii="Times New Roman" w:hAnsi="Times New Roman" w:cs="Times New Roman"/>
          <w:b/>
          <w:bCs/>
          <w:sz w:val="24"/>
          <w:szCs w:val="24"/>
          <w:u w:val="none"/>
        </w:rPr>
      </w:pPr>
      <w:r w:rsidRPr="00052B7E">
        <w:rPr>
          <w:rFonts w:ascii="Times New Roman" w:hAnsi="Times New Roman" w:cs="Times New Roman"/>
          <w:b/>
          <w:bCs/>
          <w:sz w:val="24"/>
          <w:szCs w:val="24"/>
          <w:u w:val="none"/>
        </w:rPr>
        <w:t xml:space="preserve">5. МЕСТОНАХОЖДЕНИЕ, БАНКОВСКИЕ РЕКВИЗИТЫ И </w:t>
      </w:r>
    </w:p>
    <w:p w:rsidR="00EA2C4A" w:rsidRDefault="00EA2C4A" w:rsidP="00EA2C4A">
      <w:pPr>
        <w:pStyle w:val="2"/>
        <w:keepNext w:val="0"/>
        <w:widowControl w:val="0"/>
        <w:rPr>
          <w:rFonts w:ascii="Times New Roman" w:hAnsi="Times New Roman" w:cs="Times New Roman"/>
          <w:b/>
          <w:bCs/>
          <w:sz w:val="24"/>
          <w:szCs w:val="24"/>
          <w:u w:val="none"/>
        </w:rPr>
      </w:pPr>
      <w:r w:rsidRPr="00052B7E">
        <w:rPr>
          <w:rFonts w:ascii="Times New Roman" w:hAnsi="Times New Roman" w:cs="Times New Roman"/>
          <w:b/>
          <w:bCs/>
          <w:sz w:val="24"/>
          <w:szCs w:val="24"/>
          <w:u w:val="none"/>
        </w:rPr>
        <w:t>ПОДПИСИ СТОРОН</w:t>
      </w:r>
    </w:p>
    <w:p w:rsidR="00EA2C4A" w:rsidRDefault="00EA2C4A" w:rsidP="00EA2C4A"/>
    <w:p w:rsidR="00EA2C4A" w:rsidRPr="00CD449A" w:rsidRDefault="00EA2C4A" w:rsidP="00EA2C4A"/>
    <w:p w:rsidR="00EA2C4A" w:rsidRPr="00EE3E3C" w:rsidRDefault="00EA2C4A" w:rsidP="00EA2C4A">
      <w:pPr>
        <w:pStyle w:val="aa"/>
        <w:widowControl w:val="0"/>
        <w:rPr>
          <w:rFonts w:ascii="Times New Roman" w:hAnsi="Times New Roman" w:cs="Times New Roman"/>
          <w:sz w:val="24"/>
          <w:szCs w:val="24"/>
        </w:rPr>
      </w:pPr>
    </w:p>
    <w:tbl>
      <w:tblPr>
        <w:tblW w:w="10260" w:type="dxa"/>
        <w:jc w:val="center"/>
        <w:tblLayout w:type="fixed"/>
        <w:tblCellMar>
          <w:left w:w="70" w:type="dxa"/>
          <w:right w:w="70" w:type="dxa"/>
        </w:tblCellMar>
        <w:tblLook w:val="0000" w:firstRow="0" w:lastRow="0" w:firstColumn="0" w:lastColumn="0" w:noHBand="0" w:noVBand="0"/>
      </w:tblPr>
      <w:tblGrid>
        <w:gridCol w:w="5040"/>
        <w:gridCol w:w="5220"/>
      </w:tblGrid>
      <w:tr w:rsidR="00B43891" w:rsidRPr="00EE3E3C" w:rsidTr="00E12616">
        <w:trPr>
          <w:jc w:val="center"/>
        </w:trPr>
        <w:tc>
          <w:tcPr>
            <w:tcW w:w="5040" w:type="dxa"/>
            <w:tcBorders>
              <w:top w:val="nil"/>
              <w:left w:val="nil"/>
              <w:bottom w:val="nil"/>
              <w:right w:val="nil"/>
            </w:tcBorders>
          </w:tcPr>
          <w:p w:rsidR="00B43891" w:rsidRPr="00521A0D" w:rsidRDefault="00B43891" w:rsidP="00B43891">
            <w:pPr>
              <w:widowControl w:val="0"/>
              <w:jc w:val="both"/>
              <w:rPr>
                <w:rFonts w:ascii="Times New Roman" w:hAnsi="Times New Roman" w:cs="Times New Roman"/>
                <w:bCs/>
                <w:sz w:val="24"/>
                <w:szCs w:val="24"/>
              </w:rPr>
            </w:pPr>
            <w:r w:rsidRPr="00521A0D">
              <w:rPr>
                <w:rFonts w:ascii="Times New Roman" w:hAnsi="Times New Roman" w:cs="Times New Roman"/>
                <w:b/>
                <w:sz w:val="24"/>
                <w:szCs w:val="24"/>
              </w:rPr>
              <w:t>Кредитор</w:t>
            </w:r>
            <w:r w:rsidRPr="00521A0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21A0D">
              <w:rPr>
                <w:rFonts w:ascii="Times New Roman" w:hAnsi="Times New Roman" w:cs="Times New Roman"/>
                <w:b/>
                <w:bCs/>
                <w:sz w:val="24"/>
                <w:szCs w:val="24"/>
              </w:rPr>
              <w:t>АО «Классик Эконом Банк»</w:t>
            </w:r>
            <w:r w:rsidRPr="00521A0D">
              <w:rPr>
                <w:rFonts w:ascii="Times New Roman" w:hAnsi="Times New Roman" w:cs="Times New Roman"/>
                <w:bCs/>
                <w:sz w:val="24"/>
                <w:szCs w:val="24"/>
              </w:rPr>
              <w:t xml:space="preserve"> </w:t>
            </w:r>
          </w:p>
          <w:p w:rsidR="00B43891" w:rsidRPr="00521A0D" w:rsidRDefault="00B43891" w:rsidP="00B43891">
            <w:pPr>
              <w:widowControl w:val="0"/>
              <w:jc w:val="both"/>
              <w:rPr>
                <w:rFonts w:ascii="Times New Roman" w:hAnsi="Times New Roman" w:cs="Times New Roman"/>
                <w:b/>
                <w:bCs/>
                <w:sz w:val="24"/>
                <w:szCs w:val="24"/>
              </w:rPr>
            </w:pPr>
          </w:p>
        </w:tc>
        <w:tc>
          <w:tcPr>
            <w:tcW w:w="5220" w:type="dxa"/>
            <w:tcBorders>
              <w:top w:val="nil"/>
              <w:left w:val="nil"/>
              <w:bottom w:val="nil"/>
              <w:right w:val="nil"/>
            </w:tcBorders>
          </w:tcPr>
          <w:p w:rsidR="00B43891" w:rsidRPr="00EE3E3C" w:rsidRDefault="00B43891" w:rsidP="00DD5FF5">
            <w:pPr>
              <w:widowControl w:val="0"/>
              <w:jc w:val="both"/>
              <w:rPr>
                <w:rFonts w:ascii="Times New Roman" w:hAnsi="Times New Roman" w:cs="Times New Roman"/>
                <w:b/>
                <w:bCs/>
                <w:sz w:val="24"/>
                <w:szCs w:val="24"/>
              </w:rPr>
            </w:pPr>
            <w:r>
              <w:rPr>
                <w:rFonts w:ascii="Times New Roman" w:hAnsi="Times New Roman" w:cs="Times New Roman"/>
                <w:b/>
                <w:bCs/>
                <w:sz w:val="24"/>
                <w:szCs w:val="24"/>
              </w:rPr>
              <w:t xml:space="preserve">       Поручитель</w:t>
            </w:r>
            <w:r w:rsidR="00DD5FF5">
              <w:rPr>
                <w:rFonts w:ascii="Times New Roman" w:hAnsi="Times New Roman" w:cs="Times New Roman"/>
                <w:b/>
                <w:sz w:val="24"/>
                <w:szCs w:val="24"/>
              </w:rPr>
              <w:t>:</w:t>
            </w:r>
          </w:p>
        </w:tc>
      </w:tr>
      <w:tr w:rsidR="00B43891" w:rsidRPr="00EE3E3C" w:rsidTr="00E12616">
        <w:trPr>
          <w:jc w:val="center"/>
        </w:trPr>
        <w:tc>
          <w:tcPr>
            <w:tcW w:w="5040" w:type="dxa"/>
            <w:tcBorders>
              <w:top w:val="nil"/>
              <w:left w:val="nil"/>
              <w:bottom w:val="nil"/>
              <w:right w:val="nil"/>
            </w:tcBorders>
          </w:tcPr>
          <w:p w:rsidR="00B43891" w:rsidRPr="00EE3E3C" w:rsidRDefault="00B43891" w:rsidP="00B43891">
            <w:pPr>
              <w:widowControl w:val="0"/>
              <w:jc w:val="both"/>
              <w:rPr>
                <w:rFonts w:ascii="Times New Roman" w:hAnsi="Times New Roman" w:cs="Times New Roman"/>
                <w:sz w:val="24"/>
                <w:szCs w:val="24"/>
              </w:rPr>
            </w:pPr>
            <w:r w:rsidRPr="00EE3E3C">
              <w:rPr>
                <w:rFonts w:ascii="Times New Roman" w:hAnsi="Times New Roman" w:cs="Times New Roman"/>
                <w:sz w:val="24"/>
                <w:szCs w:val="24"/>
              </w:rPr>
              <w:t>Место нахождения:</w:t>
            </w:r>
          </w:p>
          <w:p w:rsidR="00B43891" w:rsidRPr="00EE3E3C" w:rsidRDefault="00B43891" w:rsidP="00B43891">
            <w:pPr>
              <w:widowControl w:val="0"/>
              <w:jc w:val="both"/>
              <w:rPr>
                <w:rFonts w:ascii="Times New Roman" w:hAnsi="Times New Roman" w:cs="Times New Roman"/>
                <w:sz w:val="24"/>
                <w:szCs w:val="24"/>
              </w:rPr>
            </w:pPr>
            <w:r w:rsidRPr="00EE3E3C">
              <w:rPr>
                <w:rFonts w:ascii="Times New Roman" w:hAnsi="Times New Roman" w:cs="Times New Roman"/>
                <w:sz w:val="24"/>
                <w:szCs w:val="24"/>
              </w:rPr>
              <w:t>362025, РСО-Алания, г.</w:t>
            </w:r>
            <w:r>
              <w:rPr>
                <w:rFonts w:ascii="Times New Roman" w:hAnsi="Times New Roman" w:cs="Times New Roman"/>
                <w:sz w:val="24"/>
                <w:szCs w:val="24"/>
              </w:rPr>
              <w:t xml:space="preserve"> </w:t>
            </w:r>
            <w:r w:rsidRPr="00EE3E3C">
              <w:rPr>
                <w:rFonts w:ascii="Times New Roman" w:hAnsi="Times New Roman" w:cs="Times New Roman"/>
                <w:sz w:val="24"/>
                <w:szCs w:val="24"/>
              </w:rPr>
              <w:t>Владикавказ,</w:t>
            </w:r>
          </w:p>
          <w:p w:rsidR="00B43891" w:rsidRDefault="00B43891" w:rsidP="00B43891">
            <w:pPr>
              <w:widowControl w:val="0"/>
              <w:jc w:val="both"/>
              <w:rPr>
                <w:rFonts w:ascii="Times New Roman" w:hAnsi="Times New Roman" w:cs="Times New Roman"/>
                <w:sz w:val="24"/>
                <w:szCs w:val="24"/>
              </w:rPr>
            </w:pPr>
            <w:r>
              <w:rPr>
                <w:rFonts w:ascii="Times New Roman" w:hAnsi="Times New Roman" w:cs="Times New Roman"/>
                <w:sz w:val="24"/>
                <w:szCs w:val="24"/>
              </w:rPr>
              <w:t>у</w:t>
            </w:r>
            <w:r w:rsidRPr="00EE3E3C">
              <w:rPr>
                <w:rFonts w:ascii="Times New Roman" w:hAnsi="Times New Roman" w:cs="Times New Roman"/>
                <w:sz w:val="24"/>
                <w:szCs w:val="24"/>
              </w:rPr>
              <w:t>л.</w:t>
            </w:r>
            <w:r>
              <w:rPr>
                <w:rFonts w:ascii="Times New Roman" w:hAnsi="Times New Roman" w:cs="Times New Roman"/>
                <w:sz w:val="24"/>
                <w:szCs w:val="24"/>
              </w:rPr>
              <w:t xml:space="preserve"> </w:t>
            </w:r>
            <w:r w:rsidRPr="00EE3E3C">
              <w:rPr>
                <w:rFonts w:ascii="Times New Roman" w:hAnsi="Times New Roman" w:cs="Times New Roman"/>
                <w:sz w:val="24"/>
                <w:szCs w:val="24"/>
              </w:rPr>
              <w:t xml:space="preserve">Фрунзе, д.24 </w:t>
            </w:r>
          </w:p>
          <w:p w:rsidR="00B43891" w:rsidRPr="00EE3E3C" w:rsidRDefault="00B43891" w:rsidP="00B43891">
            <w:pPr>
              <w:widowControl w:val="0"/>
              <w:jc w:val="both"/>
              <w:rPr>
                <w:rFonts w:ascii="Times New Roman" w:hAnsi="Times New Roman" w:cs="Times New Roman"/>
                <w:sz w:val="24"/>
                <w:szCs w:val="24"/>
              </w:rPr>
            </w:pPr>
            <w:r w:rsidRPr="00EE3E3C">
              <w:rPr>
                <w:rFonts w:ascii="Times New Roman" w:hAnsi="Times New Roman" w:cs="Times New Roman"/>
                <w:sz w:val="24"/>
                <w:szCs w:val="24"/>
              </w:rPr>
              <w:t>ИНН 1501012538</w:t>
            </w:r>
          </w:p>
          <w:p w:rsidR="00B43891" w:rsidRPr="00EE3E3C" w:rsidRDefault="00B43891" w:rsidP="00B43891">
            <w:pPr>
              <w:widowControl w:val="0"/>
              <w:jc w:val="both"/>
              <w:rPr>
                <w:rFonts w:ascii="Times New Roman" w:hAnsi="Times New Roman" w:cs="Times New Roman"/>
                <w:sz w:val="24"/>
                <w:szCs w:val="24"/>
              </w:rPr>
            </w:pPr>
            <w:r w:rsidRPr="00EE3E3C">
              <w:rPr>
                <w:rFonts w:ascii="Times New Roman" w:hAnsi="Times New Roman" w:cs="Times New Roman"/>
                <w:sz w:val="24"/>
                <w:szCs w:val="24"/>
              </w:rPr>
              <w:t>ОГРН 1021500000730</w:t>
            </w:r>
          </w:p>
          <w:p w:rsidR="00B43891" w:rsidRDefault="00B43891" w:rsidP="00B43891">
            <w:pPr>
              <w:widowControl w:val="0"/>
              <w:jc w:val="both"/>
              <w:rPr>
                <w:rFonts w:ascii="Times New Roman" w:hAnsi="Times New Roman" w:cs="Times New Roman"/>
                <w:sz w:val="24"/>
                <w:szCs w:val="24"/>
              </w:rPr>
            </w:pPr>
            <w:r w:rsidRPr="00EE3E3C">
              <w:rPr>
                <w:rFonts w:ascii="Times New Roman" w:hAnsi="Times New Roman" w:cs="Times New Roman"/>
                <w:sz w:val="24"/>
                <w:szCs w:val="24"/>
              </w:rPr>
              <w:t>БИК 049033758</w:t>
            </w:r>
          </w:p>
          <w:p w:rsidR="00B43891" w:rsidRPr="00EE3E3C" w:rsidRDefault="00B43891" w:rsidP="00B43891">
            <w:pPr>
              <w:widowControl w:val="0"/>
              <w:jc w:val="both"/>
              <w:rPr>
                <w:rFonts w:ascii="Times New Roman" w:hAnsi="Times New Roman" w:cs="Times New Roman"/>
                <w:sz w:val="24"/>
                <w:szCs w:val="24"/>
              </w:rPr>
            </w:pPr>
            <w:r w:rsidRPr="00EE3E3C">
              <w:rPr>
                <w:rFonts w:ascii="Times New Roman" w:hAnsi="Times New Roman" w:cs="Times New Roman"/>
                <w:sz w:val="24"/>
                <w:szCs w:val="24"/>
              </w:rPr>
              <w:t>№ кор</w:t>
            </w:r>
            <w:r>
              <w:rPr>
                <w:rFonts w:ascii="Times New Roman" w:hAnsi="Times New Roman" w:cs="Times New Roman"/>
                <w:sz w:val="24"/>
                <w:szCs w:val="24"/>
              </w:rPr>
              <w:t xml:space="preserve">р. счета 30101810600000000758 </w:t>
            </w:r>
            <w:r w:rsidRPr="00EE3E3C">
              <w:rPr>
                <w:rFonts w:ascii="Times New Roman" w:hAnsi="Times New Roman" w:cs="Times New Roman"/>
                <w:sz w:val="24"/>
                <w:szCs w:val="24"/>
              </w:rPr>
              <w:t>Южное</w:t>
            </w:r>
            <w:r w:rsidRPr="00C327F5">
              <w:rPr>
                <w:rFonts w:ascii="Times New Roman" w:hAnsi="Times New Roman" w:cs="Times New Roman"/>
                <w:sz w:val="24"/>
                <w:szCs w:val="24"/>
              </w:rPr>
              <w:t xml:space="preserve"> главное управление Отделение - НБ по РСО-Алания</w:t>
            </w:r>
            <w:r>
              <w:t xml:space="preserve">  </w:t>
            </w:r>
          </w:p>
        </w:tc>
        <w:tc>
          <w:tcPr>
            <w:tcW w:w="5220" w:type="dxa"/>
            <w:tcBorders>
              <w:top w:val="nil"/>
              <w:left w:val="nil"/>
              <w:bottom w:val="nil"/>
              <w:right w:val="nil"/>
            </w:tcBorders>
          </w:tcPr>
          <w:p w:rsidR="00B43891" w:rsidRDefault="00B43891" w:rsidP="00DD5FF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B43891" w:rsidRPr="001D2063" w:rsidRDefault="00B43891" w:rsidP="00B4389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B43891" w:rsidRDefault="00B43891" w:rsidP="00B4389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B43891" w:rsidRDefault="00B43891" w:rsidP="00B43891">
            <w:pPr>
              <w:pStyle w:val="ConsPlusNonformat"/>
              <w:rPr>
                <w:rFonts w:ascii="Times New Roman" w:hAnsi="Times New Roman" w:cs="Times New Roman"/>
                <w:sz w:val="24"/>
                <w:szCs w:val="24"/>
              </w:rPr>
            </w:pPr>
          </w:p>
          <w:p w:rsidR="00B43891" w:rsidRPr="001D2063" w:rsidRDefault="00B43891" w:rsidP="00B43891">
            <w:pPr>
              <w:pStyle w:val="ConsPlusNonformat"/>
              <w:rPr>
                <w:rFonts w:ascii="Times New Roman" w:hAnsi="Times New Roman" w:cs="Times New Roman"/>
                <w:sz w:val="24"/>
                <w:szCs w:val="24"/>
              </w:rPr>
            </w:pPr>
          </w:p>
          <w:p w:rsidR="00B43891" w:rsidRPr="005917F5" w:rsidRDefault="00B43891" w:rsidP="00B4389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tc>
      </w:tr>
      <w:tr w:rsidR="00EA2C4A" w:rsidRPr="00EE3E3C" w:rsidTr="00E12616">
        <w:trPr>
          <w:jc w:val="center"/>
        </w:trPr>
        <w:tc>
          <w:tcPr>
            <w:tcW w:w="5040" w:type="dxa"/>
            <w:tcBorders>
              <w:top w:val="nil"/>
              <w:left w:val="nil"/>
              <w:bottom w:val="nil"/>
              <w:right w:val="nil"/>
            </w:tcBorders>
          </w:tcPr>
          <w:p w:rsidR="00EA2C4A" w:rsidRDefault="00EA2C4A" w:rsidP="00E12616">
            <w:pPr>
              <w:widowControl w:val="0"/>
              <w:jc w:val="both"/>
              <w:rPr>
                <w:rFonts w:ascii="Times New Roman" w:hAnsi="Times New Roman" w:cs="Times New Roman"/>
                <w:sz w:val="24"/>
                <w:szCs w:val="24"/>
              </w:rPr>
            </w:pPr>
          </w:p>
          <w:p w:rsidR="00EA2C4A" w:rsidRDefault="00EA2C4A" w:rsidP="00E12616">
            <w:pPr>
              <w:widowControl w:val="0"/>
              <w:jc w:val="both"/>
              <w:rPr>
                <w:rFonts w:ascii="Times New Roman" w:hAnsi="Times New Roman" w:cs="Times New Roman"/>
                <w:sz w:val="24"/>
                <w:szCs w:val="24"/>
              </w:rPr>
            </w:pPr>
            <w:r>
              <w:rPr>
                <w:rFonts w:ascii="Times New Roman" w:hAnsi="Times New Roman" w:cs="Times New Roman"/>
                <w:sz w:val="24"/>
                <w:szCs w:val="24"/>
              </w:rPr>
              <w:t>Председатель Правления ________________</w:t>
            </w:r>
          </w:p>
          <w:p w:rsidR="00EA2C4A" w:rsidRDefault="00EA2C4A" w:rsidP="00E12616">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p>
          <w:p w:rsidR="00EA2C4A" w:rsidRPr="00EE3E3C" w:rsidRDefault="00EA2C4A" w:rsidP="00E12616">
            <w:pPr>
              <w:widowControl w:val="0"/>
              <w:jc w:val="both"/>
              <w:rPr>
                <w:rFonts w:ascii="Times New Roman" w:hAnsi="Times New Roman" w:cs="Times New Roman"/>
                <w:sz w:val="24"/>
                <w:szCs w:val="24"/>
              </w:rPr>
            </w:pPr>
            <w:r>
              <w:rPr>
                <w:rFonts w:ascii="Times New Roman" w:hAnsi="Times New Roman" w:cs="Times New Roman"/>
                <w:sz w:val="24"/>
                <w:szCs w:val="24"/>
              </w:rPr>
              <w:t xml:space="preserve">м.п.                              </w:t>
            </w:r>
          </w:p>
        </w:tc>
        <w:tc>
          <w:tcPr>
            <w:tcW w:w="5220" w:type="dxa"/>
            <w:tcBorders>
              <w:top w:val="nil"/>
              <w:left w:val="nil"/>
              <w:bottom w:val="nil"/>
              <w:right w:val="nil"/>
            </w:tcBorders>
          </w:tcPr>
          <w:p w:rsidR="00EA2C4A" w:rsidRDefault="00EA2C4A" w:rsidP="00E12616">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p>
          <w:p w:rsidR="00DD5FF5" w:rsidRPr="00EE3E3C" w:rsidRDefault="00EA2C4A" w:rsidP="00DD5FF5">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p>
          <w:p w:rsidR="00EA2C4A" w:rsidRPr="00EE3E3C" w:rsidRDefault="00EA2C4A" w:rsidP="00E12616">
            <w:pPr>
              <w:widowControl w:val="0"/>
              <w:jc w:val="both"/>
              <w:rPr>
                <w:rFonts w:ascii="Times New Roman" w:hAnsi="Times New Roman" w:cs="Times New Roman"/>
                <w:sz w:val="24"/>
                <w:szCs w:val="24"/>
              </w:rPr>
            </w:pPr>
          </w:p>
        </w:tc>
      </w:tr>
      <w:tr w:rsidR="00EA2C4A" w:rsidRPr="00EE3E3C" w:rsidTr="00E12616">
        <w:trPr>
          <w:trHeight w:val="1244"/>
          <w:jc w:val="center"/>
        </w:trPr>
        <w:tc>
          <w:tcPr>
            <w:tcW w:w="5040" w:type="dxa"/>
            <w:tcBorders>
              <w:top w:val="nil"/>
              <w:left w:val="nil"/>
              <w:bottom w:val="nil"/>
              <w:right w:val="nil"/>
            </w:tcBorders>
          </w:tcPr>
          <w:p w:rsidR="00EA2C4A" w:rsidRPr="00EE3E3C" w:rsidRDefault="00EA2C4A" w:rsidP="00E12616">
            <w:pPr>
              <w:widowControl w:val="0"/>
              <w:rPr>
                <w:rFonts w:ascii="Times New Roman" w:hAnsi="Times New Roman" w:cs="Times New Roman"/>
                <w:sz w:val="24"/>
                <w:szCs w:val="24"/>
              </w:rPr>
            </w:pPr>
          </w:p>
        </w:tc>
        <w:tc>
          <w:tcPr>
            <w:tcW w:w="5220" w:type="dxa"/>
            <w:tcBorders>
              <w:top w:val="nil"/>
              <w:left w:val="nil"/>
              <w:bottom w:val="nil"/>
              <w:right w:val="nil"/>
            </w:tcBorders>
          </w:tcPr>
          <w:p w:rsidR="00EA2C4A" w:rsidRPr="00EE3E3C" w:rsidRDefault="00EA2C4A" w:rsidP="00E12616">
            <w:pPr>
              <w:widowControl w:val="0"/>
              <w:jc w:val="center"/>
              <w:rPr>
                <w:rFonts w:ascii="Times New Roman" w:hAnsi="Times New Roman" w:cs="Times New Roman"/>
                <w:sz w:val="24"/>
                <w:szCs w:val="24"/>
              </w:rPr>
            </w:pPr>
          </w:p>
        </w:tc>
      </w:tr>
    </w:tbl>
    <w:p w:rsidR="00EA2C4A" w:rsidRDefault="00EA2C4A" w:rsidP="00EA2C4A"/>
    <w:p w:rsidR="00EA2C4A" w:rsidRDefault="00EA2C4A" w:rsidP="00EA2C4A"/>
    <w:p w:rsidR="00704333" w:rsidRDefault="00704333" w:rsidP="00EA2C4A">
      <w:pPr>
        <w:pStyle w:val="a8"/>
        <w:widowControl w:val="0"/>
        <w:ind w:firstLine="708"/>
        <w:jc w:val="both"/>
      </w:pPr>
    </w:p>
    <w:sectPr w:rsidR="00704333" w:rsidSect="003907DE">
      <w:headerReference w:type="even" r:id="rId7"/>
      <w:headerReference w:type="default" r:id="rId8"/>
      <w:footerReference w:type="even" r:id="rId9"/>
      <w:footerReference w:type="default" r:id="rId10"/>
      <w:headerReference w:type="first" r:id="rId11"/>
      <w:footerReference w:type="first" r:id="rId12"/>
      <w:pgSz w:w="11906" w:h="16838"/>
      <w:pgMar w:top="992" w:right="709" w:bottom="719" w:left="992" w:header="709" w:footer="192"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257" w:rsidRDefault="00D70257">
      <w:r>
        <w:separator/>
      </w:r>
    </w:p>
  </w:endnote>
  <w:endnote w:type="continuationSeparator" w:id="0">
    <w:p w:rsidR="00D70257" w:rsidRDefault="00D7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091" w:rsidRDefault="00DB609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DD" w:rsidRPr="00DB6091" w:rsidRDefault="00DB6091" w:rsidP="00DB609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DD" w:rsidRPr="00DB6091" w:rsidRDefault="00DB6091" w:rsidP="00DB60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257" w:rsidRDefault="00D70257">
      <w:r>
        <w:separator/>
      </w:r>
    </w:p>
  </w:footnote>
  <w:footnote w:type="continuationSeparator" w:id="0">
    <w:p w:rsidR="00D70257" w:rsidRDefault="00D70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091" w:rsidRDefault="00DB609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DD" w:rsidRPr="00DB6091" w:rsidRDefault="00DB6091" w:rsidP="00DB609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7DD" w:rsidRDefault="00DB6091">
    <w:pPr>
      <w:pStyle w:val="aa"/>
      <w:tabs>
        <w:tab w:val="clear" w:pos="9072"/>
        <w:tab w:val="right" w:pos="8364"/>
      </w:tabs>
      <w:ind w:right="-2"/>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D2598"/>
    <w:multiLevelType w:val="hybridMultilevel"/>
    <w:tmpl w:val="6AC228D2"/>
    <w:lvl w:ilvl="0" w:tplc="FCACDB08">
      <w:start w:val="2"/>
      <w:numFmt w:val="bullet"/>
      <w:lvlText w:val="-"/>
      <w:lvlJc w:val="left"/>
      <w:pPr>
        <w:tabs>
          <w:tab w:val="num" w:pos="1065"/>
        </w:tabs>
        <w:ind w:left="1065" w:hanging="7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F8F30D4"/>
    <w:multiLevelType w:val="hybridMultilevel"/>
    <w:tmpl w:val="FF8E9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836F1D"/>
    <w:multiLevelType w:val="hybridMultilevel"/>
    <w:tmpl w:val="F23EB8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51B96D9F"/>
    <w:multiLevelType w:val="hybridMultilevel"/>
    <w:tmpl w:val="6E949A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6D603B84"/>
    <w:multiLevelType w:val="hybridMultilevel"/>
    <w:tmpl w:val="D0C248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40062F6"/>
    <w:multiLevelType w:val="hybridMultilevel"/>
    <w:tmpl w:val="40EE73AA"/>
    <w:lvl w:ilvl="0" w:tplc="654EDF02">
      <w:start w:val="1"/>
      <w:numFmt w:val="bullet"/>
      <w:lvlText w:val=""/>
      <w:lvlJc w:val="left"/>
      <w:pPr>
        <w:tabs>
          <w:tab w:val="num" w:pos="360"/>
        </w:tabs>
      </w:pPr>
      <w:rPr>
        <w:rFonts w:ascii="Symbol" w:hAnsi="Symbol" w:cs="Times New Roman" w:hint="default"/>
      </w:rPr>
    </w:lvl>
    <w:lvl w:ilvl="1" w:tplc="04190001">
      <w:start w:val="1"/>
      <w:numFmt w:val="bullet"/>
      <w:lvlText w:val=""/>
      <w:lvlJc w:val="left"/>
      <w:pPr>
        <w:tabs>
          <w:tab w:val="num" w:pos="1440"/>
        </w:tabs>
        <w:ind w:left="1440" w:hanging="360"/>
      </w:pPr>
      <w:rPr>
        <w:rFonts w:ascii="Symbol" w:hAnsi="Symbol"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9D829AA"/>
    <w:multiLevelType w:val="hybridMultilevel"/>
    <w:tmpl w:val="31063C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D3D62EA"/>
    <w:multiLevelType w:val="hybridMultilevel"/>
    <w:tmpl w:val="FC1C8ABE"/>
    <w:lvl w:ilvl="0" w:tplc="04190001">
      <w:start w:val="1"/>
      <w:numFmt w:val="bullet"/>
      <w:lvlText w:val=""/>
      <w:lvlJc w:val="left"/>
      <w:pPr>
        <w:tabs>
          <w:tab w:val="num" w:pos="1573"/>
        </w:tabs>
        <w:ind w:left="1573" w:hanging="360"/>
      </w:pPr>
      <w:rPr>
        <w:rFonts w:ascii="Symbol" w:hAnsi="Symbol" w:cs="Times New Roman" w:hint="default"/>
      </w:rPr>
    </w:lvl>
    <w:lvl w:ilvl="1" w:tplc="04190003">
      <w:start w:val="1"/>
      <w:numFmt w:val="bullet"/>
      <w:lvlText w:val="o"/>
      <w:lvlJc w:val="left"/>
      <w:pPr>
        <w:tabs>
          <w:tab w:val="num" w:pos="2293"/>
        </w:tabs>
        <w:ind w:left="2293" w:hanging="360"/>
      </w:pPr>
      <w:rPr>
        <w:rFonts w:ascii="Courier New" w:hAnsi="Courier New" w:cs="Courier New" w:hint="default"/>
      </w:rPr>
    </w:lvl>
    <w:lvl w:ilvl="2" w:tplc="04190005">
      <w:start w:val="1"/>
      <w:numFmt w:val="bullet"/>
      <w:lvlText w:val=""/>
      <w:lvlJc w:val="left"/>
      <w:pPr>
        <w:tabs>
          <w:tab w:val="num" w:pos="3013"/>
        </w:tabs>
        <w:ind w:left="3013" w:hanging="360"/>
      </w:pPr>
      <w:rPr>
        <w:rFonts w:ascii="Wingdings" w:hAnsi="Wingdings" w:cs="Times New Roman" w:hint="default"/>
      </w:rPr>
    </w:lvl>
    <w:lvl w:ilvl="3" w:tplc="04190001">
      <w:start w:val="1"/>
      <w:numFmt w:val="bullet"/>
      <w:lvlText w:val=""/>
      <w:lvlJc w:val="left"/>
      <w:pPr>
        <w:tabs>
          <w:tab w:val="num" w:pos="3733"/>
        </w:tabs>
        <w:ind w:left="3733" w:hanging="360"/>
      </w:pPr>
      <w:rPr>
        <w:rFonts w:ascii="Symbol" w:hAnsi="Symbol" w:cs="Times New Roman" w:hint="default"/>
      </w:rPr>
    </w:lvl>
    <w:lvl w:ilvl="4" w:tplc="04190003">
      <w:start w:val="1"/>
      <w:numFmt w:val="bullet"/>
      <w:lvlText w:val="o"/>
      <w:lvlJc w:val="left"/>
      <w:pPr>
        <w:tabs>
          <w:tab w:val="num" w:pos="4453"/>
        </w:tabs>
        <w:ind w:left="4453" w:hanging="360"/>
      </w:pPr>
      <w:rPr>
        <w:rFonts w:ascii="Courier New" w:hAnsi="Courier New" w:cs="Courier New" w:hint="default"/>
      </w:rPr>
    </w:lvl>
    <w:lvl w:ilvl="5" w:tplc="04190005">
      <w:start w:val="1"/>
      <w:numFmt w:val="bullet"/>
      <w:lvlText w:val=""/>
      <w:lvlJc w:val="left"/>
      <w:pPr>
        <w:tabs>
          <w:tab w:val="num" w:pos="5173"/>
        </w:tabs>
        <w:ind w:left="5173" w:hanging="360"/>
      </w:pPr>
      <w:rPr>
        <w:rFonts w:ascii="Wingdings" w:hAnsi="Wingdings" w:cs="Times New Roman" w:hint="default"/>
      </w:rPr>
    </w:lvl>
    <w:lvl w:ilvl="6" w:tplc="04190001">
      <w:start w:val="1"/>
      <w:numFmt w:val="bullet"/>
      <w:lvlText w:val=""/>
      <w:lvlJc w:val="left"/>
      <w:pPr>
        <w:tabs>
          <w:tab w:val="num" w:pos="5893"/>
        </w:tabs>
        <w:ind w:left="5893" w:hanging="360"/>
      </w:pPr>
      <w:rPr>
        <w:rFonts w:ascii="Symbol" w:hAnsi="Symbol" w:cs="Times New Roman" w:hint="default"/>
      </w:rPr>
    </w:lvl>
    <w:lvl w:ilvl="7" w:tplc="04190003">
      <w:start w:val="1"/>
      <w:numFmt w:val="bullet"/>
      <w:lvlText w:val="o"/>
      <w:lvlJc w:val="left"/>
      <w:pPr>
        <w:tabs>
          <w:tab w:val="num" w:pos="6613"/>
        </w:tabs>
        <w:ind w:left="6613" w:hanging="360"/>
      </w:pPr>
      <w:rPr>
        <w:rFonts w:ascii="Courier New" w:hAnsi="Courier New" w:cs="Courier New" w:hint="default"/>
      </w:rPr>
    </w:lvl>
    <w:lvl w:ilvl="8" w:tplc="04190005">
      <w:start w:val="1"/>
      <w:numFmt w:val="bullet"/>
      <w:lvlText w:val=""/>
      <w:lvlJc w:val="left"/>
      <w:pPr>
        <w:tabs>
          <w:tab w:val="num" w:pos="7333"/>
        </w:tabs>
        <w:ind w:left="7333" w:hanging="360"/>
      </w:pPr>
      <w:rPr>
        <w:rFonts w:ascii="Wingdings" w:hAnsi="Wingdings" w:cs="Times New Roman"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6"/>
  </w:num>
  <w:num w:numId="3">
    <w:abstractNumId w:val="1"/>
  </w:num>
  <w:num w:numId="4">
    <w:abstractNumId w:val="8"/>
  </w:num>
  <w:num w:numId="5">
    <w:abstractNumId w:val="7"/>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65"/>
    <w:rsid w:val="00081DFA"/>
    <w:rsid w:val="002A60A3"/>
    <w:rsid w:val="002D0C1D"/>
    <w:rsid w:val="003A4F8B"/>
    <w:rsid w:val="003C4A05"/>
    <w:rsid w:val="003C7F98"/>
    <w:rsid w:val="00474816"/>
    <w:rsid w:val="004774DA"/>
    <w:rsid w:val="005C0FFA"/>
    <w:rsid w:val="006A4E65"/>
    <w:rsid w:val="00704333"/>
    <w:rsid w:val="007D66BF"/>
    <w:rsid w:val="0092081A"/>
    <w:rsid w:val="009843D3"/>
    <w:rsid w:val="00A9530D"/>
    <w:rsid w:val="00B07114"/>
    <w:rsid w:val="00B43891"/>
    <w:rsid w:val="00BF0DCC"/>
    <w:rsid w:val="00C0587C"/>
    <w:rsid w:val="00C73802"/>
    <w:rsid w:val="00CD3DF6"/>
    <w:rsid w:val="00D70257"/>
    <w:rsid w:val="00DB6091"/>
    <w:rsid w:val="00DD5FF5"/>
    <w:rsid w:val="00E47178"/>
    <w:rsid w:val="00EA2C4A"/>
    <w:rsid w:val="00EA454E"/>
    <w:rsid w:val="00ED3A80"/>
    <w:rsid w:val="00F17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3D3"/>
    <w:pPr>
      <w:spacing w:after="0" w:line="240" w:lineRule="auto"/>
    </w:pPr>
    <w:rPr>
      <w:rFonts w:ascii="Arial" w:eastAsia="Times New Roman" w:hAnsi="Arial" w:cs="Arial"/>
      <w:lang w:eastAsia="ru-RU"/>
    </w:rPr>
  </w:style>
  <w:style w:type="paragraph" w:styleId="2">
    <w:name w:val="heading 2"/>
    <w:basedOn w:val="a"/>
    <w:next w:val="a"/>
    <w:link w:val="20"/>
    <w:qFormat/>
    <w:rsid w:val="009843D3"/>
    <w:pPr>
      <w:keepNext/>
      <w:autoSpaceDE w:val="0"/>
      <w:autoSpaceDN w:val="0"/>
      <w:jc w:val="center"/>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43D3"/>
    <w:rPr>
      <w:rFonts w:ascii="Arial" w:eastAsia="Times New Roman" w:hAnsi="Arial" w:cs="Arial"/>
      <w:u w:val="single"/>
      <w:lang w:eastAsia="ru-RU"/>
    </w:rPr>
  </w:style>
  <w:style w:type="paragraph" w:customStyle="1" w:styleId="Noeeu1">
    <w:name w:val="Noeeu1"/>
    <w:basedOn w:val="a"/>
    <w:rsid w:val="009843D3"/>
    <w:pPr>
      <w:autoSpaceDE w:val="0"/>
      <w:autoSpaceDN w:val="0"/>
      <w:ind w:firstLine="709"/>
      <w:jc w:val="both"/>
    </w:pPr>
    <w:rPr>
      <w:rFonts w:ascii="Peterburg" w:hAnsi="Peterburg" w:cs="Times New Roman"/>
      <w:sz w:val="24"/>
      <w:szCs w:val="24"/>
    </w:rPr>
  </w:style>
  <w:style w:type="paragraph" w:customStyle="1" w:styleId="1">
    <w:name w:val="Стиль1"/>
    <w:basedOn w:val="a"/>
    <w:rsid w:val="009843D3"/>
    <w:pPr>
      <w:autoSpaceDE w:val="0"/>
      <w:autoSpaceDN w:val="0"/>
      <w:ind w:firstLine="720"/>
      <w:jc w:val="both"/>
    </w:pPr>
    <w:rPr>
      <w:rFonts w:ascii="Peterburg" w:hAnsi="Peterburg" w:cs="Times New Roman"/>
      <w:sz w:val="20"/>
      <w:szCs w:val="20"/>
    </w:rPr>
  </w:style>
  <w:style w:type="character" w:customStyle="1" w:styleId="a3">
    <w:name w:val="номер страницы"/>
    <w:basedOn w:val="a0"/>
    <w:rsid w:val="009843D3"/>
  </w:style>
  <w:style w:type="paragraph" w:styleId="a4">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5"/>
    <w:rsid w:val="009843D3"/>
    <w:pPr>
      <w:widowControl w:val="0"/>
      <w:autoSpaceDE w:val="0"/>
      <w:autoSpaceDN w:val="0"/>
      <w:jc w:val="both"/>
    </w:pPr>
    <w:rPr>
      <w:sz w:val="20"/>
      <w:szCs w:val="20"/>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4"/>
    <w:rsid w:val="009843D3"/>
    <w:rPr>
      <w:rFonts w:ascii="Arial" w:eastAsia="Times New Roman" w:hAnsi="Arial" w:cs="Arial"/>
      <w:sz w:val="20"/>
      <w:szCs w:val="20"/>
      <w:lang w:eastAsia="ru-RU"/>
    </w:rPr>
  </w:style>
  <w:style w:type="paragraph" w:styleId="a6">
    <w:name w:val="Title"/>
    <w:basedOn w:val="a"/>
    <w:link w:val="a7"/>
    <w:qFormat/>
    <w:rsid w:val="009843D3"/>
    <w:pPr>
      <w:autoSpaceDE w:val="0"/>
      <w:autoSpaceDN w:val="0"/>
      <w:jc w:val="center"/>
    </w:pPr>
    <w:rPr>
      <w:b/>
      <w:bCs/>
    </w:rPr>
  </w:style>
  <w:style w:type="character" w:customStyle="1" w:styleId="a7">
    <w:name w:val="Название Знак"/>
    <w:basedOn w:val="a0"/>
    <w:link w:val="a6"/>
    <w:rsid w:val="009843D3"/>
    <w:rPr>
      <w:rFonts w:ascii="Arial" w:eastAsia="Times New Roman" w:hAnsi="Arial" w:cs="Arial"/>
      <w:b/>
      <w:bCs/>
      <w:lang w:eastAsia="ru-RU"/>
    </w:rPr>
  </w:style>
  <w:style w:type="paragraph" w:styleId="a8">
    <w:name w:val="Body Text"/>
    <w:basedOn w:val="a"/>
    <w:link w:val="a9"/>
    <w:rsid w:val="009843D3"/>
    <w:pPr>
      <w:autoSpaceDE w:val="0"/>
      <w:autoSpaceDN w:val="0"/>
    </w:pPr>
    <w:rPr>
      <w:sz w:val="24"/>
      <w:szCs w:val="24"/>
    </w:rPr>
  </w:style>
  <w:style w:type="character" w:customStyle="1" w:styleId="a9">
    <w:name w:val="Основной текст Знак"/>
    <w:basedOn w:val="a0"/>
    <w:link w:val="a8"/>
    <w:rsid w:val="009843D3"/>
    <w:rPr>
      <w:rFonts w:ascii="Arial" w:eastAsia="Times New Roman" w:hAnsi="Arial" w:cs="Arial"/>
      <w:sz w:val="24"/>
      <w:szCs w:val="24"/>
      <w:lang w:eastAsia="ru-RU"/>
    </w:rPr>
  </w:style>
  <w:style w:type="paragraph" w:styleId="3">
    <w:name w:val="Body Text Indent 3"/>
    <w:basedOn w:val="a"/>
    <w:link w:val="30"/>
    <w:rsid w:val="009843D3"/>
    <w:pPr>
      <w:autoSpaceDE w:val="0"/>
      <w:autoSpaceDN w:val="0"/>
      <w:ind w:firstLine="720"/>
      <w:jc w:val="both"/>
    </w:pPr>
  </w:style>
  <w:style w:type="character" w:customStyle="1" w:styleId="30">
    <w:name w:val="Основной текст с отступом 3 Знак"/>
    <w:basedOn w:val="a0"/>
    <w:link w:val="3"/>
    <w:rsid w:val="009843D3"/>
    <w:rPr>
      <w:rFonts w:ascii="Arial" w:eastAsia="Times New Roman" w:hAnsi="Arial" w:cs="Arial"/>
      <w:lang w:eastAsia="ru-RU"/>
    </w:rPr>
  </w:style>
  <w:style w:type="paragraph" w:styleId="21">
    <w:name w:val="Body Text Indent 2"/>
    <w:basedOn w:val="a"/>
    <w:link w:val="22"/>
    <w:rsid w:val="009843D3"/>
    <w:pPr>
      <w:autoSpaceDE w:val="0"/>
      <w:autoSpaceDN w:val="0"/>
      <w:ind w:firstLine="720"/>
      <w:jc w:val="both"/>
    </w:pPr>
    <w:rPr>
      <w:sz w:val="21"/>
      <w:szCs w:val="21"/>
    </w:rPr>
  </w:style>
  <w:style w:type="character" w:customStyle="1" w:styleId="22">
    <w:name w:val="Основной текст с отступом 2 Знак"/>
    <w:basedOn w:val="a0"/>
    <w:link w:val="21"/>
    <w:rsid w:val="009843D3"/>
    <w:rPr>
      <w:rFonts w:ascii="Arial" w:eastAsia="Times New Roman" w:hAnsi="Arial" w:cs="Arial"/>
      <w:sz w:val="21"/>
      <w:szCs w:val="21"/>
      <w:lang w:eastAsia="ru-RU"/>
    </w:rPr>
  </w:style>
  <w:style w:type="paragraph" w:styleId="aa">
    <w:name w:val="header"/>
    <w:basedOn w:val="a"/>
    <w:link w:val="ab"/>
    <w:rsid w:val="009843D3"/>
    <w:pPr>
      <w:tabs>
        <w:tab w:val="center" w:pos="4536"/>
        <w:tab w:val="right" w:pos="9072"/>
      </w:tabs>
      <w:autoSpaceDE w:val="0"/>
      <w:autoSpaceDN w:val="0"/>
    </w:pPr>
    <w:rPr>
      <w:sz w:val="20"/>
      <w:szCs w:val="20"/>
    </w:rPr>
  </w:style>
  <w:style w:type="character" w:customStyle="1" w:styleId="ab">
    <w:name w:val="Верхний колонтитул Знак"/>
    <w:basedOn w:val="a0"/>
    <w:link w:val="aa"/>
    <w:rsid w:val="009843D3"/>
    <w:rPr>
      <w:rFonts w:ascii="Arial" w:eastAsia="Times New Roman" w:hAnsi="Arial" w:cs="Arial"/>
      <w:sz w:val="20"/>
      <w:szCs w:val="20"/>
      <w:lang w:eastAsia="ru-RU"/>
    </w:rPr>
  </w:style>
  <w:style w:type="character" w:styleId="ac">
    <w:name w:val="page number"/>
    <w:basedOn w:val="a0"/>
    <w:rsid w:val="009843D3"/>
  </w:style>
  <w:style w:type="paragraph" w:styleId="ad">
    <w:name w:val="footer"/>
    <w:basedOn w:val="a"/>
    <w:link w:val="ae"/>
    <w:rsid w:val="009843D3"/>
    <w:pPr>
      <w:tabs>
        <w:tab w:val="center" w:pos="4536"/>
        <w:tab w:val="right" w:pos="9072"/>
      </w:tabs>
      <w:autoSpaceDE w:val="0"/>
      <w:autoSpaceDN w:val="0"/>
    </w:pPr>
    <w:rPr>
      <w:sz w:val="20"/>
      <w:szCs w:val="20"/>
    </w:rPr>
  </w:style>
  <w:style w:type="character" w:customStyle="1" w:styleId="ae">
    <w:name w:val="Нижний колонтитул Знак"/>
    <w:basedOn w:val="a0"/>
    <w:link w:val="ad"/>
    <w:rsid w:val="009843D3"/>
    <w:rPr>
      <w:rFonts w:ascii="Arial" w:eastAsia="Times New Roman" w:hAnsi="Arial" w:cs="Arial"/>
      <w:sz w:val="20"/>
      <w:szCs w:val="20"/>
      <w:lang w:eastAsia="ru-RU"/>
    </w:rPr>
  </w:style>
  <w:style w:type="paragraph" w:customStyle="1" w:styleId="ConsPlusNonformat">
    <w:name w:val="ConsPlusNonformat"/>
    <w:rsid w:val="009843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F17892"/>
    <w:pPr>
      <w:ind w:left="720"/>
      <w:contextualSpacing/>
    </w:pPr>
  </w:style>
  <w:style w:type="paragraph" w:styleId="af0">
    <w:name w:val="Balloon Text"/>
    <w:basedOn w:val="a"/>
    <w:link w:val="af1"/>
    <w:uiPriority w:val="99"/>
    <w:semiHidden/>
    <w:unhideWhenUsed/>
    <w:rsid w:val="00474816"/>
    <w:rPr>
      <w:rFonts w:ascii="Segoe UI" w:hAnsi="Segoe UI" w:cs="Segoe UI"/>
      <w:sz w:val="18"/>
      <w:szCs w:val="18"/>
    </w:rPr>
  </w:style>
  <w:style w:type="character" w:customStyle="1" w:styleId="af1">
    <w:name w:val="Текст выноски Знак"/>
    <w:basedOn w:val="a0"/>
    <w:link w:val="af0"/>
    <w:uiPriority w:val="99"/>
    <w:semiHidden/>
    <w:rsid w:val="004748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2284</Words>
  <Characters>13022</Characters>
  <Application>Microsoft Office Word</Application>
  <DocSecurity>0</DocSecurity>
  <Lines>108</Lines>
  <Paragraphs>30</Paragraphs>
  <ScaleCrop>false</ScaleCrop>
  <Company/>
  <LinksUpToDate>false</LinksUpToDate>
  <CharactersWithSpaces>15276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2024-05-24T13:27:00Z</dcterms:created>
  <dcterms:modified xsi:type="dcterms:W3CDTF">2024-05-24T13:27:00Z</dcterms:modified>
</cp:coreProperties>
</file>