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A9" w:rsidRPr="009E61C5" w:rsidRDefault="00585409" w:rsidP="004B5985">
      <w:pPr>
        <w:pStyle w:val="a3"/>
        <w:spacing w:before="258"/>
        <w:ind w:left="142" w:right="94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4B5985" w:rsidRPr="009E61C5">
        <w:rPr>
          <w:b/>
          <w:sz w:val="24"/>
          <w:szCs w:val="24"/>
        </w:rPr>
        <w:t xml:space="preserve"> для физических лиц, размещающих денежные средства в иностранной валюте во вклады и на счетах в АО «Классик Эконом Банк».</w:t>
      </w:r>
    </w:p>
    <w:p w:rsidR="00FE57A9" w:rsidRPr="008236DD" w:rsidRDefault="00FE57A9">
      <w:pPr>
        <w:pStyle w:val="a3"/>
        <w:jc w:val="left"/>
        <w:rPr>
          <w:b/>
          <w:sz w:val="30"/>
        </w:rPr>
      </w:pPr>
    </w:p>
    <w:p w:rsidR="009278DD" w:rsidRPr="009E61C5" w:rsidRDefault="00AA575A" w:rsidP="009E61C5">
      <w:pPr>
        <w:pStyle w:val="a3"/>
        <w:spacing w:line="276" w:lineRule="auto"/>
        <w:ind w:firstLine="678"/>
        <w:rPr>
          <w:b/>
          <w:sz w:val="24"/>
          <w:szCs w:val="24"/>
        </w:rPr>
      </w:pPr>
      <w:r w:rsidRPr="009E61C5">
        <w:rPr>
          <w:sz w:val="24"/>
          <w:szCs w:val="24"/>
        </w:rPr>
        <w:t>В целях защиты интересов кредиторов и в</w:t>
      </w:r>
      <w:r w:rsidR="004B5985" w:rsidRPr="009E61C5">
        <w:rPr>
          <w:sz w:val="24"/>
          <w:szCs w:val="24"/>
        </w:rPr>
        <w:t>кл</w:t>
      </w:r>
      <w:r w:rsidRPr="009E61C5">
        <w:rPr>
          <w:sz w:val="24"/>
          <w:szCs w:val="24"/>
        </w:rPr>
        <w:t xml:space="preserve">адчиков </w:t>
      </w:r>
      <w:r w:rsidR="008236DD" w:rsidRPr="009E61C5">
        <w:rPr>
          <w:sz w:val="24"/>
          <w:szCs w:val="24"/>
        </w:rPr>
        <w:t>АО «Классик Эконом Банк»</w:t>
      </w:r>
      <w:r w:rsidRPr="009E61C5">
        <w:rPr>
          <w:sz w:val="24"/>
          <w:szCs w:val="24"/>
        </w:rPr>
        <w:t xml:space="preserve"> и обеспечения финансовой стабильности, в связи с введением иностранными государствами санкций в отношении Банка России и кредитных организаций Российской Федерации, в соответствии с п</w:t>
      </w:r>
      <w:r w:rsidR="008236DD" w:rsidRPr="009E61C5">
        <w:rPr>
          <w:sz w:val="24"/>
          <w:szCs w:val="24"/>
        </w:rPr>
        <w:t>.</w:t>
      </w:r>
      <w:r w:rsidRPr="009E61C5">
        <w:rPr>
          <w:color w:val="111111"/>
          <w:sz w:val="24"/>
          <w:szCs w:val="24"/>
        </w:rPr>
        <w:t xml:space="preserve">5 </w:t>
      </w:r>
      <w:r w:rsidRPr="009E61C5">
        <w:rPr>
          <w:sz w:val="24"/>
          <w:szCs w:val="24"/>
        </w:rPr>
        <w:t>ст</w:t>
      </w:r>
      <w:r w:rsidR="008236DD" w:rsidRPr="009E61C5">
        <w:rPr>
          <w:sz w:val="24"/>
          <w:szCs w:val="24"/>
        </w:rPr>
        <w:t>.</w:t>
      </w:r>
      <w:r w:rsidRPr="009E61C5">
        <w:rPr>
          <w:sz w:val="24"/>
          <w:szCs w:val="24"/>
        </w:rPr>
        <w:t xml:space="preserve">20 Федерального закона от </w:t>
      </w:r>
      <w:r w:rsidR="008236DD" w:rsidRPr="009E61C5">
        <w:rPr>
          <w:sz w:val="24"/>
          <w:szCs w:val="24"/>
        </w:rPr>
        <w:t>0</w:t>
      </w:r>
      <w:r w:rsidRPr="009E61C5">
        <w:rPr>
          <w:sz w:val="24"/>
          <w:szCs w:val="24"/>
        </w:rPr>
        <w:t>8</w:t>
      </w:r>
      <w:r w:rsidR="008236DD" w:rsidRPr="009E61C5">
        <w:rPr>
          <w:sz w:val="24"/>
          <w:szCs w:val="24"/>
        </w:rPr>
        <w:t>.03.</w:t>
      </w:r>
      <w:r w:rsidRPr="009E61C5">
        <w:rPr>
          <w:sz w:val="24"/>
          <w:szCs w:val="24"/>
        </w:rPr>
        <w:t>2022 №46-ФЗ «О внесении изменений в отдельные законодательные акты Российской</w:t>
      </w:r>
      <w:r w:rsidRPr="009E61C5">
        <w:rPr>
          <w:spacing w:val="56"/>
          <w:sz w:val="24"/>
          <w:szCs w:val="24"/>
        </w:rPr>
        <w:t xml:space="preserve"> </w:t>
      </w:r>
      <w:r w:rsidRPr="009E61C5">
        <w:rPr>
          <w:sz w:val="24"/>
          <w:szCs w:val="24"/>
        </w:rPr>
        <w:t>Федерации»</w:t>
      </w:r>
      <w:r w:rsidR="009E61C5">
        <w:rPr>
          <w:sz w:val="24"/>
          <w:szCs w:val="24"/>
        </w:rPr>
        <w:t xml:space="preserve"> </w:t>
      </w:r>
      <w:r w:rsidR="009E61C5" w:rsidRPr="009E61C5">
        <w:rPr>
          <w:b/>
          <w:sz w:val="24"/>
          <w:szCs w:val="24"/>
        </w:rPr>
        <w:t>н</w:t>
      </w:r>
      <w:r w:rsidR="009278DD" w:rsidRPr="009E61C5">
        <w:rPr>
          <w:b/>
          <w:sz w:val="24"/>
          <w:szCs w:val="24"/>
        </w:rPr>
        <w:t xml:space="preserve">ачиная </w:t>
      </w:r>
      <w:r w:rsidR="004416C2">
        <w:rPr>
          <w:b/>
          <w:spacing w:val="-17"/>
          <w:sz w:val="24"/>
          <w:szCs w:val="24"/>
        </w:rPr>
        <w:t>9</w:t>
      </w:r>
      <w:r w:rsidR="004416C2" w:rsidRPr="009E61C5">
        <w:rPr>
          <w:b/>
          <w:spacing w:val="-21"/>
          <w:sz w:val="24"/>
          <w:szCs w:val="24"/>
        </w:rPr>
        <w:t xml:space="preserve"> </w:t>
      </w:r>
      <w:r w:rsidR="00D52504">
        <w:rPr>
          <w:b/>
          <w:spacing w:val="-21"/>
          <w:sz w:val="24"/>
          <w:szCs w:val="24"/>
        </w:rPr>
        <w:t xml:space="preserve"> сентября</w:t>
      </w:r>
      <w:r w:rsidR="004416C2" w:rsidRPr="009E61C5">
        <w:rPr>
          <w:b/>
          <w:spacing w:val="-8"/>
          <w:sz w:val="24"/>
          <w:szCs w:val="24"/>
        </w:rPr>
        <w:t xml:space="preserve"> </w:t>
      </w:r>
      <w:r w:rsidR="004416C2" w:rsidRPr="009E61C5">
        <w:rPr>
          <w:b/>
          <w:sz w:val="24"/>
          <w:szCs w:val="24"/>
        </w:rPr>
        <w:t>202</w:t>
      </w:r>
      <w:r w:rsidR="00D52504">
        <w:rPr>
          <w:b/>
          <w:sz w:val="24"/>
          <w:szCs w:val="24"/>
        </w:rPr>
        <w:t>5</w:t>
      </w:r>
      <w:r w:rsidR="004416C2" w:rsidRPr="009E61C5">
        <w:rPr>
          <w:b/>
          <w:spacing w:val="-3"/>
          <w:sz w:val="24"/>
          <w:szCs w:val="24"/>
        </w:rPr>
        <w:t xml:space="preserve"> </w:t>
      </w:r>
      <w:r w:rsidR="004416C2" w:rsidRPr="009E61C5">
        <w:rPr>
          <w:b/>
          <w:sz w:val="24"/>
          <w:szCs w:val="24"/>
        </w:rPr>
        <w:t>года</w:t>
      </w:r>
      <w:r w:rsidR="004416C2" w:rsidRPr="009E61C5">
        <w:rPr>
          <w:b/>
          <w:spacing w:val="-8"/>
          <w:sz w:val="24"/>
          <w:szCs w:val="24"/>
        </w:rPr>
        <w:t xml:space="preserve"> </w:t>
      </w:r>
      <w:r w:rsidR="004416C2">
        <w:rPr>
          <w:b/>
          <w:spacing w:val="-8"/>
          <w:sz w:val="24"/>
          <w:szCs w:val="24"/>
        </w:rPr>
        <w:t xml:space="preserve">Банк России  вводит </w:t>
      </w:r>
      <w:r w:rsidR="004416C2" w:rsidRPr="009E61C5">
        <w:rPr>
          <w:b/>
          <w:sz w:val="24"/>
          <w:szCs w:val="24"/>
        </w:rPr>
        <w:t>срок</w:t>
      </w:r>
      <w:r w:rsidR="004416C2">
        <w:rPr>
          <w:b/>
          <w:sz w:val="24"/>
          <w:szCs w:val="24"/>
        </w:rPr>
        <w:t>ом</w:t>
      </w:r>
      <w:r w:rsidR="004416C2" w:rsidRPr="009E61C5">
        <w:rPr>
          <w:b/>
          <w:sz w:val="24"/>
          <w:szCs w:val="24"/>
        </w:rPr>
        <w:t xml:space="preserve"> </w:t>
      </w:r>
      <w:r w:rsidR="004416C2">
        <w:rPr>
          <w:b/>
          <w:sz w:val="24"/>
          <w:szCs w:val="24"/>
        </w:rPr>
        <w:t>до</w:t>
      </w:r>
      <w:r w:rsidR="009278DD" w:rsidRPr="009E61C5">
        <w:rPr>
          <w:b/>
          <w:spacing w:val="-17"/>
          <w:sz w:val="24"/>
          <w:szCs w:val="24"/>
        </w:rPr>
        <w:t xml:space="preserve"> </w:t>
      </w:r>
      <w:r w:rsidR="00F5425E">
        <w:rPr>
          <w:b/>
          <w:spacing w:val="-17"/>
          <w:sz w:val="24"/>
          <w:szCs w:val="24"/>
        </w:rPr>
        <w:t xml:space="preserve">00.00 часов по московскому времени </w:t>
      </w:r>
      <w:r w:rsidR="004416C2">
        <w:rPr>
          <w:b/>
          <w:spacing w:val="-8"/>
          <w:sz w:val="24"/>
          <w:szCs w:val="24"/>
        </w:rPr>
        <w:t xml:space="preserve">вводит </w:t>
      </w:r>
      <w:r w:rsidR="004416C2">
        <w:rPr>
          <w:b/>
          <w:sz w:val="24"/>
          <w:szCs w:val="24"/>
        </w:rPr>
        <w:t xml:space="preserve">9 </w:t>
      </w:r>
      <w:r w:rsidR="00D52504">
        <w:rPr>
          <w:b/>
          <w:sz w:val="24"/>
          <w:szCs w:val="24"/>
        </w:rPr>
        <w:t>марта</w:t>
      </w:r>
      <w:r w:rsidR="009278DD" w:rsidRPr="009E61C5">
        <w:rPr>
          <w:b/>
          <w:spacing w:val="-3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202</w:t>
      </w:r>
      <w:r w:rsidR="00D52504">
        <w:rPr>
          <w:b/>
          <w:sz w:val="24"/>
          <w:szCs w:val="24"/>
        </w:rPr>
        <w:t>6</w:t>
      </w:r>
      <w:r w:rsidR="009278DD" w:rsidRPr="009E61C5">
        <w:rPr>
          <w:b/>
          <w:spacing w:val="-5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года</w:t>
      </w:r>
      <w:r w:rsidR="009278DD" w:rsidRPr="009E61C5">
        <w:rPr>
          <w:b/>
          <w:spacing w:val="-12"/>
          <w:sz w:val="24"/>
          <w:szCs w:val="24"/>
        </w:rPr>
        <w:t xml:space="preserve"> </w:t>
      </w:r>
      <w:r w:rsidR="004416C2">
        <w:rPr>
          <w:b/>
          <w:spacing w:val="-12"/>
          <w:sz w:val="24"/>
          <w:szCs w:val="24"/>
        </w:rPr>
        <w:t>следующий режим выдачи физическим лицам денежных средств в иностранной валюте, полученных в результате осуществления их перевода без открытия банковского счета, а также денежных средств, учитываемых Банком в иностранной валюте в качестве остатка электронных денежных средств физических лиц:</w:t>
      </w:r>
    </w:p>
    <w:p w:rsidR="003755ED" w:rsidRDefault="003755ED" w:rsidP="003755ED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3755ED">
        <w:rPr>
          <w:sz w:val="24"/>
          <w:szCs w:val="24"/>
        </w:rPr>
        <w:t>ене</w:t>
      </w:r>
      <w:r>
        <w:rPr>
          <w:sz w:val="24"/>
          <w:szCs w:val="24"/>
        </w:rPr>
        <w:t>жные средства в иностранной валюте, полученные в результате осуществления перевода без открытия банковского счета, в случае, когда плательщик обслуживается Банком или иной финансовой организацией, зарегистрированной за пределами территории Российской Федерации, выдаются получателю исключительно в рублях.</w:t>
      </w:r>
    </w:p>
    <w:p w:rsidR="00691126" w:rsidRDefault="00691126" w:rsidP="003755ED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Денежные средства, учитываемые Банком в иностранной валюте в качестве остатка электронных денежных средств, выдаются физических лицам исключительно в рублях.</w:t>
      </w:r>
    </w:p>
    <w:p w:rsidR="00691126" w:rsidRDefault="00691126" w:rsidP="003755ED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Конвертация иностранной валюты в рубли для целей выполнения п. 1 и 2 настоящей Информации осуществляется Банком без ограничений по определенному курсу. Выдаваемая физическому лицу сумма в рублях не может быть меньше суммы, рассчитанной по официальному курсу соответствующей иностранной валюты по отношению к рублю, установленному Банком России на день выплаты.</w:t>
      </w:r>
    </w:p>
    <w:p w:rsidR="003755ED" w:rsidRPr="003755ED" w:rsidRDefault="003755ED" w:rsidP="003755ED">
      <w:pPr>
        <w:pStyle w:val="a3"/>
        <w:spacing w:line="276" w:lineRule="auto"/>
        <w:rPr>
          <w:sz w:val="24"/>
          <w:szCs w:val="24"/>
        </w:rPr>
      </w:pPr>
    </w:p>
    <w:p w:rsidR="00691126" w:rsidRDefault="00691126" w:rsidP="00691126">
      <w:pPr>
        <w:pStyle w:val="a4"/>
        <w:tabs>
          <w:tab w:val="left" w:pos="1201"/>
        </w:tabs>
        <w:spacing w:before="0" w:line="276" w:lineRule="auto"/>
        <w:ind w:left="679" w:right="0" w:firstLine="0"/>
        <w:jc w:val="right"/>
        <w:rPr>
          <w:b/>
          <w:sz w:val="24"/>
          <w:szCs w:val="24"/>
        </w:rPr>
      </w:pPr>
    </w:p>
    <w:p w:rsidR="00691126" w:rsidRDefault="00691126" w:rsidP="00691126">
      <w:pPr>
        <w:pStyle w:val="a4"/>
        <w:tabs>
          <w:tab w:val="left" w:pos="1201"/>
        </w:tabs>
        <w:spacing w:before="0" w:line="276" w:lineRule="auto"/>
        <w:ind w:left="679" w:right="0" w:firstLine="0"/>
        <w:jc w:val="right"/>
        <w:rPr>
          <w:b/>
          <w:sz w:val="24"/>
          <w:szCs w:val="24"/>
        </w:rPr>
      </w:pPr>
    </w:p>
    <w:p w:rsidR="009E61C5" w:rsidRPr="009E61C5" w:rsidRDefault="00FE2308" w:rsidP="00691126">
      <w:pPr>
        <w:pStyle w:val="a4"/>
        <w:tabs>
          <w:tab w:val="left" w:pos="1201"/>
        </w:tabs>
        <w:spacing w:before="0" w:line="276" w:lineRule="auto"/>
        <w:ind w:left="679" w:righ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Банка России от </w:t>
      </w:r>
      <w:r w:rsidR="00691126">
        <w:rPr>
          <w:b/>
          <w:sz w:val="24"/>
          <w:szCs w:val="24"/>
        </w:rPr>
        <w:t>0</w:t>
      </w:r>
      <w:r w:rsidR="00D5250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 w:rsidR="00D52504">
        <w:rPr>
          <w:b/>
          <w:sz w:val="24"/>
          <w:szCs w:val="24"/>
        </w:rPr>
        <w:t>9</w:t>
      </w:r>
      <w:r w:rsidR="009E61C5" w:rsidRPr="009E61C5">
        <w:rPr>
          <w:b/>
          <w:sz w:val="24"/>
          <w:szCs w:val="24"/>
        </w:rPr>
        <w:t>.202</w:t>
      </w:r>
      <w:r w:rsidR="00D52504">
        <w:rPr>
          <w:b/>
          <w:sz w:val="24"/>
          <w:szCs w:val="24"/>
        </w:rPr>
        <w:t>5</w:t>
      </w:r>
      <w:bookmarkStart w:id="0" w:name="_GoBack"/>
      <w:bookmarkEnd w:id="0"/>
    </w:p>
    <w:sectPr w:rsidR="009E61C5" w:rsidRPr="009E61C5" w:rsidSect="009E61C5">
      <w:pgSz w:w="11910" w:h="16840"/>
      <w:pgMar w:top="284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6DD"/>
    <w:multiLevelType w:val="multilevel"/>
    <w:tmpl w:val="A95E0A50"/>
    <w:lvl w:ilvl="0">
      <w:start w:val="2"/>
      <w:numFmt w:val="decimal"/>
      <w:lvlText w:val="%1"/>
      <w:lvlJc w:val="left"/>
      <w:pPr>
        <w:ind w:left="108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24"/>
        <w:jc w:val="right"/>
      </w:pPr>
      <w:rPr>
        <w:rFonts w:ascii="Times New Roman" w:eastAsia="Times New Roman" w:hAnsi="Times New Roman" w:cs="Times New Roman" w:hint="default"/>
        <w:spacing w:val="-33"/>
        <w:w w:val="5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80" w:hanging="20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F01C8A"/>
    <w:multiLevelType w:val="multilevel"/>
    <w:tmpl w:val="570019A2"/>
    <w:lvl w:ilvl="0">
      <w:start w:val="1"/>
      <w:numFmt w:val="decimal"/>
      <w:lvlText w:val="%1."/>
      <w:lvlJc w:val="left"/>
      <w:pPr>
        <w:ind w:left="192" w:hanging="25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74E09A6"/>
    <w:multiLevelType w:val="hybridMultilevel"/>
    <w:tmpl w:val="A0C2C000"/>
    <w:lvl w:ilvl="0" w:tplc="BB3CA18A">
      <w:start w:val="1"/>
      <w:numFmt w:val="decimal"/>
      <w:lvlText w:val="%1."/>
      <w:lvlJc w:val="left"/>
      <w:pPr>
        <w:ind w:left="1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2DC063DB"/>
    <w:multiLevelType w:val="hybridMultilevel"/>
    <w:tmpl w:val="6082DFEC"/>
    <w:lvl w:ilvl="0" w:tplc="BDCE32EE">
      <w:start w:val="2"/>
      <w:numFmt w:val="decimal"/>
      <w:lvlText w:val="%1."/>
      <w:lvlJc w:val="left"/>
      <w:pPr>
        <w:ind w:left="-25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64" w:hanging="360"/>
      </w:pPr>
    </w:lvl>
    <w:lvl w:ilvl="2" w:tplc="0419001B" w:tentative="1">
      <w:start w:val="1"/>
      <w:numFmt w:val="lowerRoman"/>
      <w:lvlText w:val="%3."/>
      <w:lvlJc w:val="right"/>
      <w:pPr>
        <w:ind w:left="1184" w:hanging="180"/>
      </w:pPr>
    </w:lvl>
    <w:lvl w:ilvl="3" w:tplc="0419000F" w:tentative="1">
      <w:start w:val="1"/>
      <w:numFmt w:val="decimal"/>
      <w:lvlText w:val="%4."/>
      <w:lvlJc w:val="left"/>
      <w:pPr>
        <w:ind w:left="1904" w:hanging="360"/>
      </w:pPr>
    </w:lvl>
    <w:lvl w:ilvl="4" w:tplc="04190019" w:tentative="1">
      <w:start w:val="1"/>
      <w:numFmt w:val="lowerLetter"/>
      <w:lvlText w:val="%5."/>
      <w:lvlJc w:val="left"/>
      <w:pPr>
        <w:ind w:left="2624" w:hanging="360"/>
      </w:pPr>
    </w:lvl>
    <w:lvl w:ilvl="5" w:tplc="0419001B" w:tentative="1">
      <w:start w:val="1"/>
      <w:numFmt w:val="lowerRoman"/>
      <w:lvlText w:val="%6."/>
      <w:lvlJc w:val="right"/>
      <w:pPr>
        <w:ind w:left="3344" w:hanging="180"/>
      </w:pPr>
    </w:lvl>
    <w:lvl w:ilvl="6" w:tplc="0419000F" w:tentative="1">
      <w:start w:val="1"/>
      <w:numFmt w:val="decimal"/>
      <w:lvlText w:val="%7."/>
      <w:lvlJc w:val="left"/>
      <w:pPr>
        <w:ind w:left="4064" w:hanging="360"/>
      </w:pPr>
    </w:lvl>
    <w:lvl w:ilvl="7" w:tplc="04190019" w:tentative="1">
      <w:start w:val="1"/>
      <w:numFmt w:val="lowerLetter"/>
      <w:lvlText w:val="%8."/>
      <w:lvlJc w:val="left"/>
      <w:pPr>
        <w:ind w:left="4784" w:hanging="360"/>
      </w:pPr>
    </w:lvl>
    <w:lvl w:ilvl="8" w:tplc="0419001B" w:tentative="1">
      <w:start w:val="1"/>
      <w:numFmt w:val="lowerRoman"/>
      <w:lvlText w:val="%9."/>
      <w:lvlJc w:val="right"/>
      <w:pPr>
        <w:ind w:left="5504" w:hanging="180"/>
      </w:pPr>
    </w:lvl>
  </w:abstractNum>
  <w:abstractNum w:abstractNumId="4" w15:restartNumberingAfterBreak="0">
    <w:nsid w:val="35BB7DE4"/>
    <w:multiLevelType w:val="hybridMultilevel"/>
    <w:tmpl w:val="B6B8574E"/>
    <w:lvl w:ilvl="0" w:tplc="1C320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A169CC"/>
    <w:multiLevelType w:val="hybridMultilevel"/>
    <w:tmpl w:val="2A3EFC28"/>
    <w:lvl w:ilvl="0" w:tplc="54D6092C">
      <w:numFmt w:val="bullet"/>
      <w:lvlText w:val="-"/>
      <w:lvlJc w:val="left"/>
      <w:pPr>
        <w:ind w:left="277" w:hanging="265"/>
      </w:pPr>
      <w:rPr>
        <w:rFonts w:hint="default"/>
        <w:w w:val="98"/>
        <w:lang w:val="ru-RU" w:eastAsia="en-US" w:bidi="ar-SA"/>
      </w:rPr>
    </w:lvl>
    <w:lvl w:ilvl="1" w:tplc="37B0A264">
      <w:numFmt w:val="bullet"/>
      <w:lvlText w:val="•"/>
      <w:lvlJc w:val="left"/>
      <w:pPr>
        <w:ind w:left="1206" w:hanging="265"/>
      </w:pPr>
      <w:rPr>
        <w:rFonts w:hint="default"/>
        <w:lang w:val="ru-RU" w:eastAsia="en-US" w:bidi="ar-SA"/>
      </w:rPr>
    </w:lvl>
    <w:lvl w:ilvl="2" w:tplc="5DB42670">
      <w:numFmt w:val="bullet"/>
      <w:lvlText w:val="•"/>
      <w:lvlJc w:val="left"/>
      <w:pPr>
        <w:ind w:left="2132" w:hanging="265"/>
      </w:pPr>
      <w:rPr>
        <w:rFonts w:hint="default"/>
        <w:lang w:val="ru-RU" w:eastAsia="en-US" w:bidi="ar-SA"/>
      </w:rPr>
    </w:lvl>
    <w:lvl w:ilvl="3" w:tplc="13C00476">
      <w:numFmt w:val="bullet"/>
      <w:lvlText w:val="•"/>
      <w:lvlJc w:val="left"/>
      <w:pPr>
        <w:ind w:left="3059" w:hanging="265"/>
      </w:pPr>
      <w:rPr>
        <w:rFonts w:hint="default"/>
        <w:lang w:val="ru-RU" w:eastAsia="en-US" w:bidi="ar-SA"/>
      </w:rPr>
    </w:lvl>
    <w:lvl w:ilvl="4" w:tplc="6D664BAA">
      <w:numFmt w:val="bullet"/>
      <w:lvlText w:val="•"/>
      <w:lvlJc w:val="left"/>
      <w:pPr>
        <w:ind w:left="3985" w:hanging="265"/>
      </w:pPr>
      <w:rPr>
        <w:rFonts w:hint="default"/>
        <w:lang w:val="ru-RU" w:eastAsia="en-US" w:bidi="ar-SA"/>
      </w:rPr>
    </w:lvl>
    <w:lvl w:ilvl="5" w:tplc="09D2FBC0">
      <w:numFmt w:val="bullet"/>
      <w:lvlText w:val="•"/>
      <w:lvlJc w:val="left"/>
      <w:pPr>
        <w:ind w:left="4912" w:hanging="265"/>
      </w:pPr>
      <w:rPr>
        <w:rFonts w:hint="default"/>
        <w:lang w:val="ru-RU" w:eastAsia="en-US" w:bidi="ar-SA"/>
      </w:rPr>
    </w:lvl>
    <w:lvl w:ilvl="6" w:tplc="B23E8118">
      <w:numFmt w:val="bullet"/>
      <w:lvlText w:val="•"/>
      <w:lvlJc w:val="left"/>
      <w:pPr>
        <w:ind w:left="5838" w:hanging="265"/>
      </w:pPr>
      <w:rPr>
        <w:rFonts w:hint="default"/>
        <w:lang w:val="ru-RU" w:eastAsia="en-US" w:bidi="ar-SA"/>
      </w:rPr>
    </w:lvl>
    <w:lvl w:ilvl="7" w:tplc="DF264284">
      <w:numFmt w:val="bullet"/>
      <w:lvlText w:val="•"/>
      <w:lvlJc w:val="left"/>
      <w:pPr>
        <w:ind w:left="6764" w:hanging="265"/>
      </w:pPr>
      <w:rPr>
        <w:rFonts w:hint="default"/>
        <w:lang w:val="ru-RU" w:eastAsia="en-US" w:bidi="ar-SA"/>
      </w:rPr>
    </w:lvl>
    <w:lvl w:ilvl="8" w:tplc="1CB6B9A2">
      <w:numFmt w:val="bullet"/>
      <w:lvlText w:val="•"/>
      <w:lvlJc w:val="left"/>
      <w:pPr>
        <w:ind w:left="7691" w:hanging="265"/>
      </w:pPr>
      <w:rPr>
        <w:rFonts w:hint="default"/>
        <w:lang w:val="ru-RU" w:eastAsia="en-US" w:bidi="ar-SA"/>
      </w:rPr>
    </w:lvl>
  </w:abstractNum>
  <w:abstractNum w:abstractNumId="6" w15:restartNumberingAfterBreak="0">
    <w:nsid w:val="3B085741"/>
    <w:multiLevelType w:val="hybridMultilevel"/>
    <w:tmpl w:val="2B5E3C52"/>
    <w:lvl w:ilvl="0" w:tplc="799A9010">
      <w:start w:val="1"/>
      <w:numFmt w:val="decimal"/>
      <w:lvlText w:val="%1."/>
      <w:lvlJc w:val="left"/>
      <w:pPr>
        <w:ind w:left="1063" w:hanging="212"/>
        <w:jc w:val="right"/>
      </w:pPr>
      <w:rPr>
        <w:rFonts w:ascii="Times New Roman" w:eastAsia="Times New Roman" w:hAnsi="Times New Roman" w:cs="Times New Roman" w:hint="default"/>
        <w:spacing w:val="-32"/>
        <w:w w:val="94"/>
        <w:sz w:val="25"/>
        <w:szCs w:val="25"/>
        <w:lang w:val="ru-RU" w:eastAsia="en-US" w:bidi="ar-SA"/>
      </w:rPr>
    </w:lvl>
    <w:lvl w:ilvl="1" w:tplc="4B2C486C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EAB48DC8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3" w:tplc="AE14C93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B1C7030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5" w:tplc="81CAA9D0">
      <w:numFmt w:val="bullet"/>
      <w:lvlText w:val="•"/>
      <w:lvlJc w:val="left"/>
      <w:pPr>
        <w:ind w:left="4812" w:hanging="212"/>
      </w:pPr>
      <w:rPr>
        <w:rFonts w:hint="default"/>
        <w:lang w:val="ru-RU" w:eastAsia="en-US" w:bidi="ar-SA"/>
      </w:rPr>
    </w:lvl>
    <w:lvl w:ilvl="6" w:tplc="2654BF04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7" w:tplc="B75E4112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A850AF38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802272D"/>
    <w:multiLevelType w:val="multilevel"/>
    <w:tmpl w:val="9BDA69CE"/>
    <w:lvl w:ilvl="0">
      <w:start w:val="1"/>
      <w:numFmt w:val="decimal"/>
      <w:lvlText w:val="%1"/>
      <w:lvlJc w:val="left"/>
      <w:pPr>
        <w:ind w:left="125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" w:hanging="46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5B243215"/>
    <w:multiLevelType w:val="hybridMultilevel"/>
    <w:tmpl w:val="174E7516"/>
    <w:lvl w:ilvl="0" w:tplc="38C2BB78">
      <w:numFmt w:val="bullet"/>
      <w:lvlText w:val="-"/>
      <w:lvlJc w:val="left"/>
      <w:pPr>
        <w:ind w:left="259" w:hanging="26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23477DC">
      <w:numFmt w:val="bullet"/>
      <w:lvlText w:val="•"/>
      <w:lvlJc w:val="left"/>
      <w:pPr>
        <w:ind w:left="1188" w:hanging="261"/>
      </w:pPr>
      <w:rPr>
        <w:rFonts w:hint="default"/>
        <w:lang w:val="ru-RU" w:eastAsia="en-US" w:bidi="ar-SA"/>
      </w:rPr>
    </w:lvl>
    <w:lvl w:ilvl="2" w:tplc="B3843B56">
      <w:numFmt w:val="bullet"/>
      <w:lvlText w:val="•"/>
      <w:lvlJc w:val="left"/>
      <w:pPr>
        <w:ind w:left="2116" w:hanging="261"/>
      </w:pPr>
      <w:rPr>
        <w:rFonts w:hint="default"/>
        <w:lang w:val="ru-RU" w:eastAsia="en-US" w:bidi="ar-SA"/>
      </w:rPr>
    </w:lvl>
    <w:lvl w:ilvl="3" w:tplc="BA5013AA">
      <w:numFmt w:val="bullet"/>
      <w:lvlText w:val="•"/>
      <w:lvlJc w:val="left"/>
      <w:pPr>
        <w:ind w:left="3045" w:hanging="261"/>
      </w:pPr>
      <w:rPr>
        <w:rFonts w:hint="default"/>
        <w:lang w:val="ru-RU" w:eastAsia="en-US" w:bidi="ar-SA"/>
      </w:rPr>
    </w:lvl>
    <w:lvl w:ilvl="4" w:tplc="D0D871DC">
      <w:numFmt w:val="bullet"/>
      <w:lvlText w:val="•"/>
      <w:lvlJc w:val="left"/>
      <w:pPr>
        <w:ind w:left="3973" w:hanging="261"/>
      </w:pPr>
      <w:rPr>
        <w:rFonts w:hint="default"/>
        <w:lang w:val="ru-RU" w:eastAsia="en-US" w:bidi="ar-SA"/>
      </w:rPr>
    </w:lvl>
    <w:lvl w:ilvl="5" w:tplc="6DCED05C">
      <w:numFmt w:val="bullet"/>
      <w:lvlText w:val="•"/>
      <w:lvlJc w:val="left"/>
      <w:pPr>
        <w:ind w:left="4902" w:hanging="261"/>
      </w:pPr>
      <w:rPr>
        <w:rFonts w:hint="default"/>
        <w:lang w:val="ru-RU" w:eastAsia="en-US" w:bidi="ar-SA"/>
      </w:rPr>
    </w:lvl>
    <w:lvl w:ilvl="6" w:tplc="154ECA06">
      <w:numFmt w:val="bullet"/>
      <w:lvlText w:val="•"/>
      <w:lvlJc w:val="left"/>
      <w:pPr>
        <w:ind w:left="5830" w:hanging="261"/>
      </w:pPr>
      <w:rPr>
        <w:rFonts w:hint="default"/>
        <w:lang w:val="ru-RU" w:eastAsia="en-US" w:bidi="ar-SA"/>
      </w:rPr>
    </w:lvl>
    <w:lvl w:ilvl="7" w:tplc="BB5A07E6">
      <w:numFmt w:val="bullet"/>
      <w:lvlText w:val="•"/>
      <w:lvlJc w:val="left"/>
      <w:pPr>
        <w:ind w:left="6758" w:hanging="261"/>
      </w:pPr>
      <w:rPr>
        <w:rFonts w:hint="default"/>
        <w:lang w:val="ru-RU" w:eastAsia="en-US" w:bidi="ar-SA"/>
      </w:rPr>
    </w:lvl>
    <w:lvl w:ilvl="8" w:tplc="659466EA">
      <w:numFmt w:val="bullet"/>
      <w:lvlText w:val="•"/>
      <w:lvlJc w:val="left"/>
      <w:pPr>
        <w:ind w:left="7687" w:hanging="2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A9"/>
    <w:rsid w:val="000721C9"/>
    <w:rsid w:val="003076DF"/>
    <w:rsid w:val="003755ED"/>
    <w:rsid w:val="004416C2"/>
    <w:rsid w:val="004B5985"/>
    <w:rsid w:val="00585409"/>
    <w:rsid w:val="00691126"/>
    <w:rsid w:val="008236DD"/>
    <w:rsid w:val="009278DD"/>
    <w:rsid w:val="009E61C5"/>
    <w:rsid w:val="00AA575A"/>
    <w:rsid w:val="00AD07B1"/>
    <w:rsid w:val="00D52504"/>
    <w:rsid w:val="00F5425E"/>
    <w:rsid w:val="00FE2308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9B30-905C-4FFE-A020-EA1244E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22"/>
      <w:ind w:left="192" w:right="122" w:firstLine="6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Туккаева</dc:creator>
  <cp:lastModifiedBy>Алла Туккаева</cp:lastModifiedBy>
  <cp:revision>3</cp:revision>
  <dcterms:created xsi:type="dcterms:W3CDTF">2025-09-12T08:48:00Z</dcterms:created>
  <dcterms:modified xsi:type="dcterms:W3CDTF">2025-09-12T08:49:00Z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2001-01-01T00:00:00Z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2023-05-22T00:00:00Z</vt:filetime>
  </property>
</Properties>
</file>